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page" w:horzAnchor="page" w:tblpX="982" w:tblpY="878"/>
        <w:tblW w:w="10075" w:type="dxa"/>
        <w:shd w:val="clear" w:color="auto" w:fill="FFFFFF"/>
        <w:tblLayout w:type="fixed"/>
        <w:tblLook w:val="0000" w:firstRow="0" w:lastRow="0" w:firstColumn="0" w:lastColumn="0" w:noHBand="0" w:noVBand="0"/>
      </w:tblPr>
      <w:tblGrid>
        <w:gridCol w:w="2260"/>
        <w:gridCol w:w="6306"/>
        <w:gridCol w:w="1494"/>
        <w:gridCol w:w="15"/>
      </w:tblGrid>
      <w:tr w:rsidR="00AD245B" w:rsidRPr="005A5F35" w14:paraId="7C944318" w14:textId="77777777" w:rsidTr="00F73777">
        <w:trPr>
          <w:cantSplit/>
          <w:trHeight w:val="1560"/>
        </w:trPr>
        <w:tc>
          <w:tcPr>
            <w:tcW w:w="2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18B314" w14:textId="582226F6" w:rsidR="00AD245B" w:rsidRPr="00174E82" w:rsidRDefault="00F73777" w:rsidP="00174E82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</w:tabs>
              <w:spacing w:before="220" w:line="240" w:lineRule="auto"/>
              <w:ind w:right="133"/>
              <w:contextualSpacing/>
              <w:jc w:val="center"/>
              <w:rPr>
                <w:rFonts w:ascii="Verdana" w:hAnsi="Verdana" w:cs="Arial"/>
                <w:i/>
                <w:iCs/>
                <w:color w:val="EA0000"/>
              </w:rPr>
            </w:pPr>
            <w:r>
              <w:rPr>
                <w:rFonts w:ascii="Verdana" w:hAnsi="Verdana" w:cs="Arial"/>
                <w:i/>
                <w:iCs/>
                <w:noProof/>
                <w:color w:val="EA0000"/>
              </w:rPr>
              <w:drawing>
                <wp:anchor distT="0" distB="0" distL="114300" distR="114300" simplePos="0" relativeHeight="251658240" behindDoc="1" locked="0" layoutInCell="1" allowOverlap="1" wp14:anchorId="25013266" wp14:editId="3098603F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-120650</wp:posOffset>
                  </wp:positionV>
                  <wp:extent cx="1219200" cy="469265"/>
                  <wp:effectExtent l="0" t="0" r="0" b="6985"/>
                  <wp:wrapTight wrapText="bothSides">
                    <wp:wrapPolygon edited="0">
                      <wp:start x="675" y="0"/>
                      <wp:lineTo x="0" y="1754"/>
                      <wp:lineTo x="0" y="21045"/>
                      <wp:lineTo x="8100" y="21045"/>
                      <wp:lineTo x="11813" y="21045"/>
                      <wp:lineTo x="21263" y="21045"/>
                      <wp:lineTo x="21263" y="14030"/>
                      <wp:lineTo x="18225" y="14030"/>
                      <wp:lineTo x="18225" y="7892"/>
                      <wp:lineTo x="2700" y="0"/>
                      <wp:lineTo x="675" y="0"/>
                    </wp:wrapPolygon>
                  </wp:wrapTight>
                  <wp:docPr id="82738830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469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C6CDCD" w14:textId="77777777" w:rsidR="003D1F43" w:rsidRPr="005A5F35" w:rsidRDefault="003D1F43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before="120" w:after="0" w:line="240" w:lineRule="auto"/>
              <w:ind w:right="130"/>
              <w:contextualSpacing/>
              <w:jc w:val="center"/>
              <w:rPr>
                <w:rFonts w:ascii="Arial" w:hAnsi="Arial" w:cs="Arial"/>
                <w:b/>
              </w:rPr>
            </w:pPr>
          </w:p>
          <w:p w14:paraId="249AD491" w14:textId="73E96B50" w:rsidR="00AD245B" w:rsidRPr="005A5F35" w:rsidRDefault="00AD245B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before="120" w:after="0" w:line="240" w:lineRule="auto"/>
              <w:ind w:right="130"/>
              <w:contextualSpacing/>
              <w:jc w:val="center"/>
              <w:rPr>
                <w:rFonts w:ascii="Arial" w:hAnsi="Arial" w:cs="Arial"/>
                <w:b/>
              </w:rPr>
            </w:pPr>
            <w:r w:rsidRPr="005A5F35">
              <w:rPr>
                <w:rFonts w:ascii="Arial" w:hAnsi="Arial" w:cs="Arial"/>
                <w:b/>
              </w:rPr>
              <w:t>UNIVERSIDADES PÚBLICAS DE LA COMUNIDAD DE MADRID</w:t>
            </w:r>
          </w:p>
          <w:p w14:paraId="019AE63B" w14:textId="77777777" w:rsidR="00174E82" w:rsidRDefault="00210AAB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after="0" w:line="240" w:lineRule="auto"/>
              <w:ind w:right="130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PRUEBA DE ACCESO A LA UNIVERSIDAD </w:t>
            </w:r>
          </w:p>
          <w:p w14:paraId="62D99165" w14:textId="6B99AD51" w:rsidR="00AD245B" w:rsidRPr="005A5F35" w:rsidRDefault="00210AAB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after="0" w:line="240" w:lineRule="auto"/>
              <w:ind w:right="130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PARA MAYORES DE 25 AÑOS</w:t>
            </w:r>
            <w:r w:rsidR="00AD245B" w:rsidRPr="005A5F35">
              <w:rPr>
                <w:rFonts w:ascii="Arial" w:hAnsi="Arial" w:cs="Arial"/>
              </w:rPr>
              <w:br/>
            </w:r>
          </w:p>
          <w:p w14:paraId="4FABBDE9" w14:textId="1FEC4555" w:rsidR="00AD245B" w:rsidRPr="005A5F35" w:rsidRDefault="00174E82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before="120" w:after="0" w:line="240" w:lineRule="auto"/>
              <w:ind w:right="130"/>
              <w:contextualSpacing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Convocatoria </w:t>
            </w:r>
            <w:r w:rsidRPr="00174E82">
              <w:rPr>
                <w:rFonts w:ascii="Arial" w:hAnsi="Arial" w:cs="Arial"/>
                <w:b/>
                <w:bCs/>
              </w:rPr>
              <w:t>2026</w:t>
            </w:r>
          </w:p>
          <w:p w14:paraId="0AA174E8" w14:textId="77777777" w:rsidR="00AD245B" w:rsidRPr="005A5F35" w:rsidRDefault="00AD245B" w:rsidP="00C72C4E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before="120" w:after="0" w:line="240" w:lineRule="auto"/>
              <w:ind w:right="130"/>
              <w:contextualSpacing/>
              <w:jc w:val="center"/>
              <w:rPr>
                <w:rFonts w:ascii="Arial" w:hAnsi="Arial" w:cs="Arial"/>
              </w:rPr>
            </w:pPr>
          </w:p>
          <w:p w14:paraId="6F0E92EA" w14:textId="0F7467B3" w:rsidR="00AD245B" w:rsidRPr="005A5F35" w:rsidRDefault="00AD245B" w:rsidP="00210AAB">
            <w:p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  <w:tab w:val="left" w:pos="31152"/>
                <w:tab w:val="left" w:pos="31680"/>
                <w:tab w:val="left" w:pos="31680"/>
              </w:tabs>
              <w:spacing w:before="120" w:after="0" w:line="240" w:lineRule="auto"/>
              <w:ind w:left="113" w:right="130"/>
              <w:contextualSpacing/>
              <w:rPr>
                <w:rFonts w:ascii="Arial" w:hAnsi="Arial" w:cs="Arial"/>
              </w:rPr>
            </w:pPr>
            <w:r w:rsidRPr="005A5F35">
              <w:rPr>
                <w:rFonts w:ascii="Arial" w:hAnsi="Arial" w:cs="Arial"/>
                <w:b/>
              </w:rPr>
              <w:t xml:space="preserve">MATERIA:  </w:t>
            </w:r>
            <w:r w:rsidR="00A420DC">
              <w:rPr>
                <w:rFonts w:ascii="Arial" w:hAnsi="Arial" w:cs="Arial"/>
                <w:b/>
              </w:rPr>
              <w:t>HISTORIA DEL ARTE</w:t>
            </w:r>
          </w:p>
        </w:tc>
        <w:tc>
          <w:tcPr>
            <w:tcW w:w="150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270269" w14:textId="1258B35D" w:rsidR="00AD245B" w:rsidRPr="00F46E46" w:rsidRDefault="00F46E46" w:rsidP="00C72C4E">
            <w:pPr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912"/>
                <w:tab w:val="left" w:pos="10620"/>
                <w:tab w:val="left" w:pos="11328"/>
                <w:tab w:val="left" w:pos="12036"/>
                <w:tab w:val="left" w:pos="12744"/>
                <w:tab w:val="left" w:pos="13452"/>
                <w:tab w:val="left" w:pos="14160"/>
                <w:tab w:val="left" w:pos="14868"/>
                <w:tab w:val="left" w:pos="15576"/>
                <w:tab w:val="left" w:pos="16284"/>
                <w:tab w:val="left" w:pos="16992"/>
                <w:tab w:val="left" w:pos="17700"/>
                <w:tab w:val="left" w:pos="18408"/>
                <w:tab w:val="left" w:pos="19116"/>
                <w:tab w:val="left" w:pos="19824"/>
                <w:tab w:val="left" w:pos="20532"/>
                <w:tab w:val="left" w:pos="21240"/>
                <w:tab w:val="left" w:pos="21948"/>
                <w:tab w:val="left" w:pos="22656"/>
                <w:tab w:val="left" w:pos="23364"/>
                <w:tab w:val="left" w:pos="24072"/>
                <w:tab w:val="left" w:pos="24780"/>
                <w:tab w:val="left" w:pos="25488"/>
                <w:tab w:val="left" w:pos="26196"/>
                <w:tab w:val="left" w:pos="26904"/>
                <w:tab w:val="left" w:pos="27612"/>
                <w:tab w:val="left" w:pos="28320"/>
                <w:tab w:val="left" w:pos="29028"/>
                <w:tab w:val="left" w:pos="29736"/>
                <w:tab w:val="left" w:pos="30444"/>
              </w:tabs>
              <w:spacing w:line="240" w:lineRule="auto"/>
              <w:ind w:left="113" w:right="133"/>
              <w:contextualSpacing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</w:p>
        </w:tc>
      </w:tr>
      <w:tr w:rsidR="00AD245B" w:rsidRPr="005A5F35" w14:paraId="530DD81E" w14:textId="77777777" w:rsidTr="00C72C4E">
        <w:trPr>
          <w:gridAfter w:val="1"/>
          <w:wAfter w:w="15" w:type="dxa"/>
          <w:cantSplit/>
          <w:trHeight w:val="2040"/>
        </w:trPr>
        <w:tc>
          <w:tcPr>
            <w:tcW w:w="100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284" w:type="dxa"/>
              <w:left w:w="284" w:type="dxa"/>
              <w:bottom w:w="284" w:type="dxa"/>
              <w:right w:w="284" w:type="dxa"/>
            </w:tcMar>
          </w:tcPr>
          <w:p w14:paraId="5EDEDE76" w14:textId="1EE8981A" w:rsidR="00AD245B" w:rsidRPr="005A5F35" w:rsidRDefault="00F46E46" w:rsidP="00F46E46">
            <w:pPr>
              <w:pStyle w:val="TableParagraph"/>
              <w:rPr>
                <w:b/>
                <w:color w:val="1C1D1F"/>
                <w:u w:val="thick" w:color="1C1D1F"/>
                <w:lang w:val="es-ES"/>
              </w:rPr>
            </w:pPr>
            <w:r>
              <w:rPr>
                <w:b/>
                <w:color w:val="1C1D1F"/>
                <w:lang w:val="es-ES"/>
              </w:rPr>
              <w:t xml:space="preserve">                                 </w:t>
            </w:r>
            <w:r w:rsidR="00AD245B" w:rsidRPr="005A5F35">
              <w:rPr>
                <w:b/>
                <w:color w:val="1C1D1F"/>
                <w:u w:val="thick" w:color="1C1D1F"/>
                <w:lang w:val="es-ES"/>
              </w:rPr>
              <w:t>INST</w:t>
            </w:r>
            <w:r w:rsidR="001C6223" w:rsidRPr="005A5F35">
              <w:rPr>
                <w:b/>
                <w:color w:val="1C1D1F"/>
                <w:u w:val="thick" w:color="1C1D1F"/>
                <w:lang w:val="es-ES"/>
              </w:rPr>
              <w:t>RUCCIONES GENERALES Y CALIFICACIÓN</w:t>
            </w:r>
          </w:p>
          <w:p w14:paraId="270940B1" w14:textId="575CB7CD" w:rsidR="00AD245B" w:rsidRPr="005A5F35" w:rsidRDefault="00AD245B" w:rsidP="00F46E46">
            <w:pPr>
              <w:pStyle w:val="TableParagraph"/>
              <w:ind w:left="2673"/>
              <w:rPr>
                <w:b/>
                <w:lang w:val="es-ES"/>
              </w:rPr>
            </w:pPr>
          </w:p>
          <w:p w14:paraId="2BC938D0" w14:textId="6F80E845" w:rsidR="00BB090D" w:rsidRDefault="00FA1247" w:rsidP="00EC0BDC">
            <w:pPr>
              <w:spacing w:line="240" w:lineRule="auto"/>
              <w:ind w:left="-295" w:right="-28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Lea </w:t>
            </w:r>
            <w:r w:rsidR="00EC0BDC" w:rsidRPr="00EC0BDC">
              <w:rPr>
                <w:rFonts w:ascii="Arial" w:hAnsi="Arial" w:cs="Arial"/>
              </w:rPr>
              <w:t xml:space="preserve">atentamente </w:t>
            </w:r>
            <w:r>
              <w:rPr>
                <w:rFonts w:ascii="Arial" w:hAnsi="Arial" w:cs="Arial"/>
              </w:rPr>
              <w:t>la estructura d</w:t>
            </w:r>
            <w:r w:rsidR="00EC0BDC" w:rsidRPr="00EC0BDC">
              <w:rPr>
                <w:rFonts w:ascii="Arial" w:hAnsi="Arial" w:cs="Arial"/>
              </w:rPr>
              <w:t>el examen</w:t>
            </w:r>
            <w:r w:rsidR="007B2A97">
              <w:rPr>
                <w:rFonts w:ascii="Arial" w:hAnsi="Arial" w:cs="Arial"/>
              </w:rPr>
              <w:t xml:space="preserve"> y responda a las siguientes preguntas:</w:t>
            </w:r>
          </w:p>
          <w:p w14:paraId="6B4613A2" w14:textId="27BAA916" w:rsidR="00210AAB" w:rsidRPr="007B2A97" w:rsidRDefault="007B2A97" w:rsidP="007B2A97">
            <w:pPr>
              <w:spacing w:line="240" w:lineRule="auto"/>
              <w:ind w:left="-295" w:right="-280"/>
              <w:rPr>
                <w:rFonts w:ascii="Arial" w:hAnsi="Arial" w:cs="Arial"/>
              </w:rPr>
            </w:pPr>
            <w:r w:rsidRPr="00EC0BDC">
              <w:rPr>
                <w:rFonts w:ascii="Arial" w:hAnsi="Arial" w:cs="Arial"/>
                <w:b/>
              </w:rPr>
              <w:t>CALIFICACIÓN</w:t>
            </w:r>
            <w:r w:rsidRPr="00EC0BDC">
              <w:rPr>
                <w:rFonts w:ascii="Arial" w:hAnsi="Arial" w:cs="Arial"/>
              </w:rPr>
              <w:t xml:space="preserve">: </w:t>
            </w:r>
            <w:r w:rsidR="00A420DC" w:rsidRPr="00A420DC">
              <w:rPr>
                <w:rFonts w:ascii="Arial" w:hAnsi="Arial" w:cs="Arial"/>
              </w:rPr>
              <w:t>El examen consta de 4 preguntas: la primera</w:t>
            </w:r>
            <w:r w:rsidR="001A18FC">
              <w:rPr>
                <w:rFonts w:ascii="Arial" w:hAnsi="Arial" w:cs="Arial"/>
              </w:rPr>
              <w:t xml:space="preserve"> </w:t>
            </w:r>
            <w:r w:rsidR="00A420DC" w:rsidRPr="00A420DC">
              <w:rPr>
                <w:rFonts w:ascii="Arial" w:hAnsi="Arial" w:cs="Arial"/>
              </w:rPr>
              <w:t>de respuesta única</w:t>
            </w:r>
            <w:r w:rsidR="001A18FC">
              <w:rPr>
                <w:rFonts w:ascii="Arial" w:hAnsi="Arial" w:cs="Arial"/>
              </w:rPr>
              <w:t>,</w:t>
            </w:r>
            <w:r w:rsidR="00A420DC" w:rsidRPr="00A420DC">
              <w:rPr>
                <w:rFonts w:ascii="Arial" w:hAnsi="Arial" w:cs="Arial"/>
              </w:rPr>
              <w:t xml:space="preserve"> y las tres siguientes con posibilida</w:t>
            </w:r>
            <w:r>
              <w:rPr>
                <w:rFonts w:ascii="Arial" w:hAnsi="Arial" w:cs="Arial"/>
              </w:rPr>
              <w:t xml:space="preserve">d de </w:t>
            </w:r>
            <w:r w:rsidR="00A420DC" w:rsidRPr="00A420DC">
              <w:rPr>
                <w:rFonts w:ascii="Arial" w:hAnsi="Arial" w:cs="Arial"/>
              </w:rPr>
              <w:t>elección entre opciones u obras. La primera y la segunda puntúan sobre 2 puntos; la tercera y la cuarta sobre 3 puntos.</w:t>
            </w:r>
          </w:p>
          <w:p w14:paraId="10882C08" w14:textId="578EC617" w:rsidR="00AD245B" w:rsidRPr="005A5F35" w:rsidRDefault="00EC0BDC" w:rsidP="00EC0BDC">
            <w:pPr>
              <w:spacing w:line="240" w:lineRule="auto"/>
              <w:ind w:left="-295" w:right="-280"/>
              <w:rPr>
                <w:rFonts w:ascii="Arial" w:hAnsi="Arial" w:cs="Arial"/>
                <w:lang w:val="es-ES"/>
              </w:rPr>
            </w:pPr>
            <w:r w:rsidRPr="00EC0BDC">
              <w:rPr>
                <w:rFonts w:ascii="Arial" w:hAnsi="Arial" w:cs="Arial"/>
                <w:b/>
              </w:rPr>
              <w:t>TIEMPO</w:t>
            </w:r>
            <w:r w:rsidRPr="00EC0BDC">
              <w:rPr>
                <w:rFonts w:ascii="Arial" w:hAnsi="Arial" w:cs="Arial"/>
              </w:rPr>
              <w:t>: 90 minutos.</w:t>
            </w:r>
          </w:p>
        </w:tc>
      </w:tr>
    </w:tbl>
    <w:p w14:paraId="7F8DD566" w14:textId="3BC9572E" w:rsidR="00381445" w:rsidRDefault="00381445" w:rsidP="00381445">
      <w:pPr>
        <w:spacing w:after="0" w:line="240" w:lineRule="auto"/>
        <w:contextualSpacing/>
        <w:jc w:val="both"/>
        <w:rPr>
          <w:rFonts w:ascii="Arial" w:eastAsia="ヒラギノ角ゴ Pro W3" w:hAnsi="Arial" w:cs="Arial"/>
          <w:color w:val="000000" w:themeColor="text1"/>
        </w:rPr>
      </w:pPr>
      <w:bookmarkStart w:id="0" w:name="_Hlk28186867"/>
    </w:p>
    <w:p w14:paraId="1351520E" w14:textId="5E507184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1035500F" w14:textId="194AE7D6" w:rsidR="00381445" w:rsidRDefault="00381445" w:rsidP="00381445">
      <w:pPr>
        <w:pStyle w:val="Prrafodelista"/>
        <w:numPr>
          <w:ilvl w:val="0"/>
          <w:numId w:val="22"/>
        </w:numPr>
        <w:suppressAutoHyphens/>
        <w:jc w:val="both"/>
        <w:rPr>
          <w:rFonts w:ascii="Arial" w:hAnsi="Arial" w:cs="Arial"/>
          <w:sz w:val="22"/>
          <w:szCs w:val="22"/>
        </w:rPr>
      </w:pPr>
      <w:r w:rsidRPr="00735F4F">
        <w:rPr>
          <w:rFonts w:ascii="Arial" w:hAnsi="Arial" w:cs="Arial"/>
          <w:sz w:val="22"/>
          <w:szCs w:val="22"/>
        </w:rPr>
        <w:t xml:space="preserve">Atendiendo a las imágenes propuestas, identifica </w:t>
      </w:r>
      <w:r w:rsidRPr="00735F4F">
        <w:rPr>
          <w:rFonts w:ascii="Arial" w:hAnsi="Arial" w:cs="Arial"/>
          <w:b/>
          <w:sz w:val="22"/>
          <w:szCs w:val="22"/>
        </w:rPr>
        <w:t>cuatro términos artísticos, uno por imagen</w:t>
      </w:r>
      <w:r w:rsidRPr="00735F4F">
        <w:rPr>
          <w:rFonts w:ascii="Arial" w:hAnsi="Arial" w:cs="Arial"/>
          <w:sz w:val="22"/>
          <w:szCs w:val="22"/>
        </w:rPr>
        <w:t xml:space="preserve">, aportando una breve definición de </w:t>
      </w:r>
      <w:proofErr w:type="gramStart"/>
      <w:r w:rsidRPr="00735F4F">
        <w:rPr>
          <w:rFonts w:ascii="Arial" w:hAnsi="Arial" w:cs="Arial"/>
          <w:sz w:val="22"/>
          <w:szCs w:val="22"/>
        </w:rPr>
        <w:t>los mismos</w:t>
      </w:r>
      <w:proofErr w:type="gramEnd"/>
      <w:r w:rsidR="000F7F23">
        <w:rPr>
          <w:rFonts w:ascii="Arial" w:hAnsi="Arial" w:cs="Arial"/>
          <w:sz w:val="22"/>
          <w:szCs w:val="22"/>
        </w:rPr>
        <w:t>.</w:t>
      </w:r>
      <w:r w:rsidR="00BF175D">
        <w:rPr>
          <w:rFonts w:ascii="Arial" w:hAnsi="Arial" w:cs="Arial"/>
          <w:sz w:val="22"/>
          <w:szCs w:val="22"/>
        </w:rPr>
        <w:t xml:space="preserve"> </w:t>
      </w:r>
      <w:r w:rsidR="00BF175D" w:rsidRPr="00BF175D">
        <w:rPr>
          <w:rFonts w:ascii="Arial" w:hAnsi="Arial" w:cs="Arial"/>
          <w:sz w:val="20"/>
          <w:szCs w:val="20"/>
        </w:rPr>
        <w:t>(Puntuación máxima: 2 puntos; 0,5 por cada término)</w:t>
      </w:r>
    </w:p>
    <w:p w14:paraId="0467EFE2" w14:textId="36FB10E4" w:rsidR="000F7F23" w:rsidRDefault="000F7F23" w:rsidP="000F7F23">
      <w:pPr>
        <w:pStyle w:val="Prrafodelista"/>
        <w:suppressAutoHyphens/>
        <w:ind w:left="-491"/>
        <w:jc w:val="both"/>
        <w:rPr>
          <w:rFonts w:ascii="Arial" w:hAnsi="Arial" w:cs="Arial"/>
          <w:sz w:val="22"/>
          <w:szCs w:val="22"/>
        </w:rPr>
      </w:pPr>
    </w:p>
    <w:p w14:paraId="7989C2DF" w14:textId="5C128DD0" w:rsidR="006B24FA" w:rsidRPr="006B24FA" w:rsidRDefault="000438B4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  <w:r>
        <w:rPr>
          <w:rFonts w:ascii="Arial" w:hAnsi="Arial" w:cs="Arial"/>
          <w:noProof/>
          <w:sz w:val="22"/>
          <w:szCs w:val="22"/>
          <w:lang w:val="es-ES"/>
        </w:rPr>
        <w:drawing>
          <wp:anchor distT="0" distB="0" distL="114300" distR="114300" simplePos="0" relativeHeight="251670528" behindDoc="1" locked="0" layoutInCell="1" allowOverlap="1" wp14:anchorId="566FE47C" wp14:editId="6E0D3A75">
            <wp:simplePos x="0" y="0"/>
            <wp:positionH relativeFrom="margin">
              <wp:posOffset>3646805</wp:posOffset>
            </wp:positionH>
            <wp:positionV relativeFrom="paragraph">
              <wp:posOffset>4445</wp:posOffset>
            </wp:positionV>
            <wp:extent cx="1780540" cy="2687320"/>
            <wp:effectExtent l="0" t="0" r="0" b="0"/>
            <wp:wrapTight wrapText="bothSides">
              <wp:wrapPolygon edited="0">
                <wp:start x="0" y="0"/>
                <wp:lineTo x="0" y="21437"/>
                <wp:lineTo x="21261" y="21437"/>
                <wp:lineTo x="21261" y="0"/>
                <wp:lineTo x="0" y="0"/>
              </wp:wrapPolygon>
            </wp:wrapTight>
            <wp:docPr id="1990071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540" cy="268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2"/>
          <w:szCs w:val="22"/>
          <w:lang w:val="es-ES"/>
        </w:rPr>
        <w:drawing>
          <wp:anchor distT="0" distB="0" distL="114300" distR="114300" simplePos="0" relativeHeight="251669504" behindDoc="1" locked="0" layoutInCell="1" allowOverlap="1" wp14:anchorId="71F2A890" wp14:editId="099337EC">
            <wp:simplePos x="0" y="0"/>
            <wp:positionH relativeFrom="column">
              <wp:posOffset>272415</wp:posOffset>
            </wp:positionH>
            <wp:positionV relativeFrom="paragraph">
              <wp:posOffset>27305</wp:posOffset>
            </wp:positionV>
            <wp:extent cx="2090738" cy="2787650"/>
            <wp:effectExtent l="0" t="0" r="5080" b="0"/>
            <wp:wrapTight wrapText="bothSides">
              <wp:wrapPolygon edited="0">
                <wp:start x="0" y="0"/>
                <wp:lineTo x="0" y="21403"/>
                <wp:lineTo x="21456" y="21403"/>
                <wp:lineTo x="21456" y="0"/>
                <wp:lineTo x="0" y="0"/>
              </wp:wrapPolygon>
            </wp:wrapTight>
            <wp:docPr id="15257240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738" cy="278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FB3A64" w14:textId="6C7A6AE6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6A605552" w14:textId="4DBEB801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43098A8B" w14:textId="62A3F094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16788839" w14:textId="032B3D08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33D8F5ED" w14:textId="64E7AE39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5506A32A" w14:textId="55B15B00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0D386675" w14:textId="719818BE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10CAF0C1" w14:textId="5E1F1596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5552EE28" w14:textId="77777777" w:rsidR="005B014E" w:rsidRDefault="00BF175D" w:rsidP="00BF175D">
      <w:pPr>
        <w:pStyle w:val="Prrafodelista"/>
        <w:numPr>
          <w:ilvl w:val="0"/>
          <w:numId w:val="24"/>
        </w:numPr>
        <w:rPr>
          <w:rFonts w:ascii="Arial" w:hAnsi="Arial" w:cs="Arial"/>
          <w:sz w:val="22"/>
          <w:szCs w:val="22"/>
          <w:lang w:val="es-ES"/>
        </w:rPr>
      </w:pPr>
      <w:r>
        <w:rPr>
          <w:rFonts w:ascii="Arial" w:hAnsi="Arial" w:cs="Arial"/>
          <w:sz w:val="22"/>
          <w:szCs w:val="22"/>
          <w:lang w:val="es-ES"/>
        </w:rPr>
        <w:t xml:space="preserve">            </w:t>
      </w:r>
      <w:r w:rsidR="002A77AC">
        <w:rPr>
          <w:rFonts w:ascii="Arial" w:hAnsi="Arial" w:cs="Arial"/>
          <w:sz w:val="22"/>
          <w:szCs w:val="22"/>
          <w:lang w:val="es-ES"/>
        </w:rPr>
        <w:t xml:space="preserve">          </w:t>
      </w:r>
      <w:r>
        <w:rPr>
          <w:rFonts w:ascii="Arial" w:hAnsi="Arial" w:cs="Arial"/>
          <w:sz w:val="22"/>
          <w:szCs w:val="22"/>
          <w:lang w:val="es-ES"/>
        </w:rPr>
        <w:t xml:space="preserve">   </w:t>
      </w:r>
      <w:r w:rsidR="005B014E">
        <w:rPr>
          <w:rFonts w:ascii="Arial" w:hAnsi="Arial" w:cs="Arial"/>
          <w:sz w:val="22"/>
          <w:szCs w:val="22"/>
          <w:lang w:val="es-ES"/>
        </w:rPr>
        <w:t xml:space="preserve">   </w:t>
      </w:r>
    </w:p>
    <w:p w14:paraId="7E6DEA26" w14:textId="04C5D65F" w:rsidR="006B24FA" w:rsidRDefault="005B014E" w:rsidP="005B014E">
      <w:pPr>
        <w:pStyle w:val="Prrafodelista"/>
        <w:ind w:left="-131"/>
        <w:rPr>
          <w:rFonts w:ascii="Arial" w:hAnsi="Arial" w:cs="Arial"/>
          <w:sz w:val="22"/>
          <w:szCs w:val="22"/>
          <w:lang w:val="es-ES"/>
        </w:rPr>
      </w:pPr>
      <w:r>
        <w:rPr>
          <w:rFonts w:ascii="Arial" w:hAnsi="Arial" w:cs="Arial"/>
          <w:sz w:val="22"/>
          <w:szCs w:val="22"/>
          <w:lang w:val="es-ES"/>
        </w:rPr>
        <w:t xml:space="preserve">                      </w:t>
      </w:r>
      <w:r w:rsidR="00BF175D">
        <w:rPr>
          <w:rFonts w:ascii="Arial" w:hAnsi="Arial" w:cs="Arial"/>
          <w:sz w:val="22"/>
          <w:szCs w:val="22"/>
          <w:lang w:val="es-ES"/>
        </w:rPr>
        <w:t>b)</w:t>
      </w:r>
    </w:p>
    <w:p w14:paraId="17D6623B" w14:textId="11BF226E" w:rsidR="00220E6D" w:rsidRDefault="00220E6D" w:rsidP="00220E6D">
      <w:pPr>
        <w:rPr>
          <w:rFonts w:ascii="Arial" w:hAnsi="Arial" w:cs="Arial"/>
          <w:lang w:val="es-ES"/>
        </w:rPr>
      </w:pPr>
    </w:p>
    <w:p w14:paraId="2A04F222" w14:textId="20DFBC8E" w:rsidR="00220E6D" w:rsidRDefault="00220E6D" w:rsidP="00220E6D">
      <w:pPr>
        <w:rPr>
          <w:rFonts w:ascii="Arial" w:hAnsi="Arial" w:cs="Arial"/>
          <w:lang w:val="es-ES"/>
        </w:rPr>
      </w:pPr>
    </w:p>
    <w:p w14:paraId="4CD4B830" w14:textId="1621AFEC" w:rsidR="00220E6D" w:rsidRPr="00220E6D" w:rsidRDefault="00220E6D" w:rsidP="00220E6D">
      <w:pPr>
        <w:rPr>
          <w:rFonts w:ascii="Arial" w:hAnsi="Arial" w:cs="Arial"/>
          <w:lang w:val="es-ES"/>
        </w:rPr>
      </w:pPr>
    </w:p>
    <w:p w14:paraId="3416A7B8" w14:textId="5B3315F9" w:rsid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42A7B628" w14:textId="1C7174C3" w:rsidR="006B24FA" w:rsidRDefault="005B014E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57BCADAE" wp14:editId="241137DD">
            <wp:simplePos x="0" y="0"/>
            <wp:positionH relativeFrom="column">
              <wp:posOffset>3687445</wp:posOffset>
            </wp:positionH>
            <wp:positionV relativeFrom="paragraph">
              <wp:posOffset>83185</wp:posOffset>
            </wp:positionV>
            <wp:extent cx="2313305" cy="2329180"/>
            <wp:effectExtent l="0" t="0" r="0" b="0"/>
            <wp:wrapTight wrapText="bothSides">
              <wp:wrapPolygon edited="0">
                <wp:start x="0" y="0"/>
                <wp:lineTo x="0" y="21376"/>
                <wp:lineTo x="21345" y="21376"/>
                <wp:lineTo x="21345" y="0"/>
                <wp:lineTo x="0" y="0"/>
              </wp:wrapPolygon>
            </wp:wrapTight>
            <wp:docPr id="1173554412" name="Imagen 4" descr="Un edificio antigu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554412" name="Imagen 4" descr="Un edificio antigu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96B19E" w14:textId="5B4F160E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31907F22" w14:textId="3DCA6124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7431A52B" w14:textId="4C6AA33C" w:rsidR="006B24FA" w:rsidRPr="006B24FA" w:rsidRDefault="000438B4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  <w:r>
        <w:rPr>
          <w:rFonts w:ascii="Arial" w:hAnsi="Arial" w:cs="Arial"/>
          <w:noProof/>
          <w:sz w:val="22"/>
          <w:szCs w:val="22"/>
          <w:lang w:val="it-IT"/>
        </w:rPr>
        <w:drawing>
          <wp:anchor distT="0" distB="0" distL="114300" distR="114300" simplePos="0" relativeHeight="251671552" behindDoc="1" locked="0" layoutInCell="1" allowOverlap="1" wp14:anchorId="0CEE7F18" wp14:editId="32051F6C">
            <wp:simplePos x="0" y="0"/>
            <wp:positionH relativeFrom="page">
              <wp:posOffset>335915</wp:posOffset>
            </wp:positionH>
            <wp:positionV relativeFrom="paragraph">
              <wp:posOffset>239395</wp:posOffset>
            </wp:positionV>
            <wp:extent cx="3443605" cy="1238250"/>
            <wp:effectExtent l="0" t="0" r="4445" b="0"/>
            <wp:wrapTight wrapText="bothSides">
              <wp:wrapPolygon edited="0">
                <wp:start x="0" y="0"/>
                <wp:lineTo x="0" y="21268"/>
                <wp:lineTo x="21508" y="21268"/>
                <wp:lineTo x="21508" y="0"/>
                <wp:lineTo x="0" y="0"/>
              </wp:wrapPolygon>
            </wp:wrapTight>
            <wp:docPr id="171880875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69C605" w14:textId="6AA3570D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575D1A50" w14:textId="33F15585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5E726A02" w14:textId="7396AC38" w:rsidR="006B24FA" w:rsidRPr="006B24FA" w:rsidRDefault="006B24FA" w:rsidP="00381445">
      <w:pPr>
        <w:pStyle w:val="Prrafodelista"/>
        <w:ind w:left="-491"/>
        <w:rPr>
          <w:rFonts w:ascii="Arial" w:hAnsi="Arial" w:cs="Arial"/>
          <w:sz w:val="22"/>
          <w:szCs w:val="22"/>
          <w:lang w:val="es-ES"/>
        </w:rPr>
      </w:pPr>
    </w:p>
    <w:p w14:paraId="04E65122" w14:textId="7461B89A" w:rsidR="00BF175D" w:rsidRPr="00220E6D" w:rsidRDefault="00BF175D" w:rsidP="00381445">
      <w:pPr>
        <w:pStyle w:val="Prrafodelista"/>
        <w:ind w:left="-491"/>
        <w:rPr>
          <w:rFonts w:ascii="Arial" w:hAnsi="Arial" w:cs="Arial"/>
          <w:sz w:val="22"/>
          <w:szCs w:val="22"/>
          <w:lang w:val="it-IT"/>
        </w:rPr>
      </w:pPr>
      <w:r w:rsidRPr="00220E6D">
        <w:rPr>
          <w:rFonts w:ascii="Arial" w:hAnsi="Arial" w:cs="Arial"/>
          <w:sz w:val="22"/>
          <w:szCs w:val="22"/>
          <w:lang w:val="it-IT"/>
        </w:rPr>
        <w:t>c)</w:t>
      </w:r>
      <w:r w:rsidR="005B014E" w:rsidRPr="005B014E">
        <w:t xml:space="preserve"> </w:t>
      </w:r>
    </w:p>
    <w:p w14:paraId="65AFF6F6" w14:textId="58287E2A" w:rsidR="00BF175D" w:rsidRPr="00220E6D" w:rsidRDefault="00BF175D" w:rsidP="00381445">
      <w:pPr>
        <w:pStyle w:val="Prrafodelista"/>
        <w:ind w:left="-491"/>
        <w:rPr>
          <w:rFonts w:ascii="Arial" w:hAnsi="Arial" w:cs="Arial"/>
          <w:sz w:val="22"/>
          <w:szCs w:val="22"/>
          <w:lang w:val="it-IT"/>
        </w:rPr>
      </w:pPr>
    </w:p>
    <w:p w14:paraId="2C0AEAC4" w14:textId="2B2DF089" w:rsidR="00BF175D" w:rsidRPr="00220E6D" w:rsidRDefault="00BF175D" w:rsidP="00381445">
      <w:pPr>
        <w:pStyle w:val="Prrafodelista"/>
        <w:ind w:left="-491"/>
        <w:rPr>
          <w:rFonts w:ascii="Arial" w:hAnsi="Arial" w:cs="Arial"/>
          <w:sz w:val="22"/>
          <w:szCs w:val="22"/>
          <w:lang w:val="it-IT"/>
        </w:rPr>
      </w:pPr>
    </w:p>
    <w:p w14:paraId="0FFA7B67" w14:textId="01A5EFDC" w:rsidR="00BF175D" w:rsidRPr="00220E6D" w:rsidRDefault="00BF175D" w:rsidP="00381445">
      <w:pPr>
        <w:pStyle w:val="Prrafodelista"/>
        <w:ind w:left="-491"/>
        <w:rPr>
          <w:rFonts w:ascii="Arial" w:hAnsi="Arial" w:cs="Arial"/>
          <w:sz w:val="22"/>
          <w:szCs w:val="22"/>
          <w:lang w:val="it-IT"/>
        </w:rPr>
      </w:pPr>
      <w:r w:rsidRPr="00220E6D">
        <w:rPr>
          <w:rFonts w:ascii="Arial" w:hAnsi="Arial" w:cs="Arial"/>
          <w:sz w:val="22"/>
          <w:szCs w:val="22"/>
          <w:lang w:val="it-IT"/>
        </w:rPr>
        <w:t xml:space="preserve">     </w:t>
      </w:r>
    </w:p>
    <w:p w14:paraId="7F2A0796" w14:textId="77777777" w:rsidR="005B014E" w:rsidRDefault="00BF175D" w:rsidP="00381445">
      <w:pPr>
        <w:pStyle w:val="Prrafodelista"/>
        <w:ind w:left="-491"/>
        <w:rPr>
          <w:rFonts w:ascii="Arial" w:hAnsi="Arial" w:cs="Arial"/>
          <w:sz w:val="22"/>
          <w:szCs w:val="22"/>
          <w:lang w:val="it-IT"/>
        </w:rPr>
      </w:pPr>
      <w:r w:rsidRPr="00220E6D">
        <w:rPr>
          <w:rFonts w:ascii="Arial" w:hAnsi="Arial" w:cs="Arial"/>
          <w:sz w:val="22"/>
          <w:szCs w:val="22"/>
          <w:lang w:val="it-IT"/>
        </w:rPr>
        <w:t xml:space="preserve">     </w:t>
      </w:r>
      <w:r w:rsidR="002A77AC">
        <w:rPr>
          <w:rFonts w:ascii="Arial" w:hAnsi="Arial" w:cs="Arial"/>
          <w:sz w:val="22"/>
          <w:szCs w:val="22"/>
          <w:lang w:val="it-IT"/>
        </w:rPr>
        <w:t xml:space="preserve">                           </w:t>
      </w:r>
      <w:r w:rsidRPr="00220E6D">
        <w:rPr>
          <w:rFonts w:ascii="Arial" w:hAnsi="Arial" w:cs="Arial"/>
          <w:sz w:val="22"/>
          <w:szCs w:val="22"/>
          <w:lang w:val="it-IT"/>
        </w:rPr>
        <w:t xml:space="preserve"> </w:t>
      </w:r>
      <w:r w:rsidR="005B014E">
        <w:rPr>
          <w:rFonts w:ascii="Arial" w:hAnsi="Arial" w:cs="Arial"/>
          <w:sz w:val="22"/>
          <w:szCs w:val="22"/>
          <w:lang w:val="it-IT"/>
        </w:rPr>
        <w:t xml:space="preserve">     </w:t>
      </w:r>
    </w:p>
    <w:p w14:paraId="745A8741" w14:textId="1EAC92C1" w:rsidR="00BF175D" w:rsidRPr="00220E6D" w:rsidRDefault="005B014E" w:rsidP="00381445">
      <w:pPr>
        <w:pStyle w:val="Prrafodelista"/>
        <w:ind w:left="-491"/>
        <w:rPr>
          <w:rFonts w:ascii="Arial" w:hAnsi="Arial" w:cs="Arial"/>
          <w:sz w:val="22"/>
          <w:szCs w:val="22"/>
          <w:lang w:val="it-IT"/>
        </w:rPr>
      </w:pPr>
      <w:r>
        <w:rPr>
          <w:rFonts w:ascii="Arial" w:hAnsi="Arial" w:cs="Arial"/>
          <w:sz w:val="22"/>
          <w:szCs w:val="22"/>
          <w:lang w:val="it-IT"/>
        </w:rPr>
        <w:t xml:space="preserve">            </w:t>
      </w:r>
      <w:r w:rsidR="00BF175D" w:rsidRPr="00220E6D">
        <w:rPr>
          <w:rFonts w:ascii="Arial" w:hAnsi="Arial" w:cs="Arial"/>
          <w:sz w:val="22"/>
          <w:szCs w:val="22"/>
          <w:lang w:val="it-IT"/>
        </w:rPr>
        <w:t>d)</w:t>
      </w:r>
    </w:p>
    <w:p w14:paraId="0C1801DB" w14:textId="47863B57" w:rsidR="00AC6282" w:rsidRPr="00220E6D" w:rsidRDefault="00AC6282" w:rsidP="00AC6282">
      <w:pPr>
        <w:pStyle w:val="Prrafodelista"/>
        <w:suppressAutoHyphens/>
        <w:ind w:left="-491"/>
        <w:jc w:val="both"/>
        <w:rPr>
          <w:rFonts w:ascii="Arial" w:hAnsi="Arial" w:cs="Arial"/>
          <w:sz w:val="22"/>
          <w:szCs w:val="22"/>
          <w:lang w:val="it-IT"/>
        </w:rPr>
      </w:pPr>
    </w:p>
    <w:p w14:paraId="3421B6FA" w14:textId="17A08D19" w:rsidR="00AC6282" w:rsidRPr="00220E6D" w:rsidRDefault="00AC6282" w:rsidP="00AC6282">
      <w:pPr>
        <w:pStyle w:val="Prrafodelista"/>
        <w:suppressAutoHyphens/>
        <w:ind w:left="-491"/>
        <w:jc w:val="both"/>
        <w:rPr>
          <w:rFonts w:ascii="Arial" w:hAnsi="Arial" w:cs="Arial"/>
          <w:sz w:val="22"/>
          <w:szCs w:val="22"/>
          <w:lang w:val="it-IT"/>
        </w:rPr>
      </w:pPr>
    </w:p>
    <w:p w14:paraId="0C9C83AE" w14:textId="46112B05" w:rsidR="00AC6282" w:rsidRPr="00220E6D" w:rsidRDefault="00AC6282" w:rsidP="00AC6282">
      <w:pPr>
        <w:suppressAutoHyphens/>
        <w:ind w:left="-851"/>
        <w:jc w:val="both"/>
        <w:rPr>
          <w:rFonts w:ascii="Arial" w:hAnsi="Arial" w:cs="Arial"/>
          <w:lang w:val="it-IT"/>
        </w:rPr>
      </w:pPr>
    </w:p>
    <w:p w14:paraId="0F9559C6" w14:textId="64DF895A" w:rsidR="00381445" w:rsidRPr="00AE00FE" w:rsidRDefault="00381445" w:rsidP="00381445">
      <w:pPr>
        <w:pStyle w:val="Prrafodelista"/>
        <w:numPr>
          <w:ilvl w:val="0"/>
          <w:numId w:val="22"/>
        </w:numPr>
        <w:suppressAutoHyphens/>
        <w:jc w:val="both"/>
        <w:rPr>
          <w:rFonts w:ascii="Arial" w:hAnsi="Arial" w:cs="Arial"/>
          <w:sz w:val="22"/>
          <w:szCs w:val="22"/>
        </w:rPr>
      </w:pPr>
      <w:r w:rsidRPr="00373C3B">
        <w:rPr>
          <w:rFonts w:ascii="Arial" w:hAnsi="Arial" w:cs="Arial"/>
          <w:sz w:val="22"/>
          <w:szCs w:val="22"/>
        </w:rPr>
        <w:t xml:space="preserve">Selecciona </w:t>
      </w:r>
      <w:r w:rsidRPr="003100C1">
        <w:rPr>
          <w:rFonts w:ascii="Arial" w:hAnsi="Arial" w:cs="Arial"/>
          <w:b/>
          <w:sz w:val="22"/>
          <w:szCs w:val="22"/>
        </w:rPr>
        <w:t>uno</w:t>
      </w:r>
      <w:r w:rsidRPr="00373C3B">
        <w:rPr>
          <w:rFonts w:ascii="Arial" w:hAnsi="Arial" w:cs="Arial"/>
          <w:sz w:val="22"/>
          <w:szCs w:val="22"/>
        </w:rPr>
        <w:t xml:space="preserve"> de estos dos temas y </w:t>
      </w:r>
      <w:r>
        <w:rPr>
          <w:rFonts w:ascii="Arial" w:hAnsi="Arial" w:cs="Arial"/>
          <w:sz w:val="22"/>
          <w:szCs w:val="22"/>
        </w:rPr>
        <w:t xml:space="preserve">explica </w:t>
      </w:r>
      <w:r w:rsidRPr="00373C3B">
        <w:rPr>
          <w:rFonts w:ascii="Arial" w:hAnsi="Arial" w:cs="Arial"/>
          <w:sz w:val="22"/>
          <w:szCs w:val="22"/>
        </w:rPr>
        <w:t>sus principa</w:t>
      </w:r>
      <w:r>
        <w:rPr>
          <w:rFonts w:ascii="Arial" w:hAnsi="Arial" w:cs="Arial"/>
          <w:sz w:val="22"/>
          <w:szCs w:val="22"/>
        </w:rPr>
        <w:t>les características, artistas y obras más representativa</w:t>
      </w:r>
      <w:r w:rsidRPr="00373C3B">
        <w:rPr>
          <w:rFonts w:ascii="Arial" w:hAnsi="Arial" w:cs="Arial"/>
          <w:sz w:val="22"/>
          <w:szCs w:val="22"/>
        </w:rPr>
        <w:t xml:space="preserve">s: </w:t>
      </w:r>
      <w:r w:rsidR="000438B4" w:rsidRPr="000438B4">
        <w:rPr>
          <w:rFonts w:ascii="Arial" w:hAnsi="Arial" w:cs="Arial"/>
          <w:b/>
          <w:bCs/>
          <w:sz w:val="22"/>
          <w:szCs w:val="22"/>
        </w:rPr>
        <w:t>Arquitectura de la Grecia Antigua o Arte Hispanomusulmán</w:t>
      </w:r>
    </w:p>
    <w:p w14:paraId="6FA1BDD8" w14:textId="79C1BD22" w:rsidR="00381445" w:rsidRDefault="00381445" w:rsidP="00381445">
      <w:pPr>
        <w:pStyle w:val="Prrafodelista"/>
        <w:ind w:left="-491"/>
        <w:rPr>
          <w:rFonts w:ascii="Arial" w:hAnsi="Arial" w:cs="Arial"/>
          <w:b/>
          <w:sz w:val="22"/>
          <w:szCs w:val="22"/>
        </w:rPr>
      </w:pPr>
    </w:p>
    <w:p w14:paraId="0A8E7B2F" w14:textId="497E1E8D" w:rsidR="00381445" w:rsidRDefault="00381445" w:rsidP="006D650F">
      <w:pPr>
        <w:pStyle w:val="Prrafodelista"/>
        <w:ind w:left="-491"/>
        <w:rPr>
          <w:rFonts w:ascii="Arial" w:hAnsi="Arial" w:cs="Arial"/>
          <w:sz w:val="22"/>
          <w:szCs w:val="22"/>
        </w:rPr>
      </w:pPr>
      <w:r w:rsidRPr="00F420DE">
        <w:rPr>
          <w:rFonts w:ascii="Arial" w:hAnsi="Arial" w:cs="Arial"/>
          <w:sz w:val="22"/>
          <w:szCs w:val="22"/>
        </w:rPr>
        <w:t>(Puntuación m</w:t>
      </w:r>
      <w:r>
        <w:rPr>
          <w:rFonts w:ascii="Arial" w:hAnsi="Arial" w:cs="Arial"/>
          <w:sz w:val="22"/>
          <w:szCs w:val="22"/>
        </w:rPr>
        <w:t>áxima: 2 puntos)</w:t>
      </w:r>
    </w:p>
    <w:p w14:paraId="21BB7569" w14:textId="6C26DAD7" w:rsidR="006D650F" w:rsidRDefault="006D650F" w:rsidP="006D650F">
      <w:pPr>
        <w:pStyle w:val="Prrafodelista"/>
        <w:ind w:left="-491"/>
        <w:rPr>
          <w:rFonts w:ascii="Arial" w:hAnsi="Arial" w:cs="Arial"/>
        </w:rPr>
      </w:pPr>
    </w:p>
    <w:p w14:paraId="17AF1AEF" w14:textId="3B7674B0" w:rsidR="001A18FC" w:rsidRDefault="00381445" w:rsidP="00381445">
      <w:pPr>
        <w:pStyle w:val="Prrafodelista"/>
        <w:numPr>
          <w:ilvl w:val="0"/>
          <w:numId w:val="22"/>
        </w:numPr>
        <w:suppressAutoHyphens/>
        <w:jc w:val="both"/>
        <w:rPr>
          <w:rFonts w:ascii="Arial" w:hAnsi="Arial" w:cs="Arial"/>
          <w:sz w:val="22"/>
          <w:szCs w:val="22"/>
        </w:rPr>
      </w:pPr>
      <w:r w:rsidRPr="00D81B6D">
        <w:rPr>
          <w:rFonts w:ascii="Arial" w:hAnsi="Arial" w:cs="Arial"/>
          <w:sz w:val="22"/>
          <w:szCs w:val="22"/>
        </w:rPr>
        <w:t xml:space="preserve">De los 5 artistas que se proponen, elija 3, explicando su época, características y obras más significativas (se recomienda no más de diez líneas para cada uno): </w:t>
      </w:r>
    </w:p>
    <w:p w14:paraId="525EB63A" w14:textId="2F9FA851" w:rsidR="006D650F" w:rsidRDefault="006D650F" w:rsidP="006D650F">
      <w:pPr>
        <w:pStyle w:val="Prrafodelista"/>
        <w:suppressAutoHyphens/>
        <w:ind w:left="-491"/>
        <w:jc w:val="both"/>
        <w:rPr>
          <w:rFonts w:ascii="Arial" w:hAnsi="Arial" w:cs="Arial"/>
          <w:sz w:val="22"/>
          <w:szCs w:val="22"/>
        </w:rPr>
      </w:pPr>
    </w:p>
    <w:p w14:paraId="1F914780" w14:textId="43B2B464" w:rsidR="00381445" w:rsidRDefault="000438B4" w:rsidP="00381445">
      <w:pPr>
        <w:pStyle w:val="Prrafodelista"/>
        <w:ind w:left="-491"/>
        <w:rPr>
          <w:rFonts w:ascii="Arial" w:hAnsi="Arial" w:cs="Arial"/>
          <w:b/>
          <w:bCs/>
          <w:sz w:val="22"/>
          <w:szCs w:val="22"/>
          <w:lang w:val="es-ES"/>
        </w:rPr>
      </w:pPr>
      <w:r w:rsidRPr="000438B4">
        <w:rPr>
          <w:rFonts w:ascii="Arial" w:hAnsi="Arial" w:cs="Arial"/>
          <w:b/>
          <w:bCs/>
          <w:sz w:val="22"/>
          <w:szCs w:val="22"/>
          <w:lang w:val="es-ES"/>
        </w:rPr>
        <w:t xml:space="preserve">Giotto, </w:t>
      </w:r>
      <w:proofErr w:type="spellStart"/>
      <w:r w:rsidRPr="000438B4">
        <w:rPr>
          <w:rFonts w:ascii="Arial" w:hAnsi="Arial" w:cs="Arial"/>
          <w:b/>
          <w:bCs/>
          <w:sz w:val="22"/>
          <w:szCs w:val="22"/>
          <w:lang w:val="es-ES"/>
        </w:rPr>
        <w:t>Praxiteles</w:t>
      </w:r>
      <w:proofErr w:type="spellEnd"/>
      <w:r w:rsidRPr="000438B4">
        <w:rPr>
          <w:rFonts w:ascii="Arial" w:hAnsi="Arial" w:cs="Arial"/>
          <w:b/>
          <w:bCs/>
          <w:sz w:val="22"/>
          <w:szCs w:val="22"/>
          <w:lang w:val="es-ES"/>
        </w:rPr>
        <w:t>, Artemisia Gentileschi, Juan de Villanueva, Delacroix</w:t>
      </w:r>
    </w:p>
    <w:p w14:paraId="3061308B" w14:textId="4F3F8C64" w:rsidR="000438B4" w:rsidRPr="000438B4" w:rsidRDefault="000438B4" w:rsidP="00381445">
      <w:pPr>
        <w:pStyle w:val="Prrafodelista"/>
        <w:ind w:left="-491"/>
        <w:rPr>
          <w:rFonts w:ascii="Arial" w:hAnsi="Arial" w:cs="Arial"/>
          <w:b/>
          <w:sz w:val="22"/>
          <w:szCs w:val="22"/>
          <w:lang w:val="es-ES"/>
        </w:rPr>
      </w:pPr>
    </w:p>
    <w:p w14:paraId="2370B9DE" w14:textId="5B3E3CC8" w:rsidR="00381445" w:rsidRPr="00D81B6D" w:rsidRDefault="00381445" w:rsidP="00381445">
      <w:pPr>
        <w:pStyle w:val="Prrafodelista"/>
        <w:ind w:left="-491"/>
        <w:rPr>
          <w:rFonts w:ascii="Arial" w:hAnsi="Arial" w:cs="Arial"/>
          <w:sz w:val="22"/>
          <w:szCs w:val="22"/>
        </w:rPr>
      </w:pPr>
      <w:r w:rsidRPr="00D81B6D">
        <w:rPr>
          <w:rFonts w:ascii="Arial" w:hAnsi="Arial" w:cs="Arial"/>
          <w:sz w:val="22"/>
          <w:szCs w:val="22"/>
        </w:rPr>
        <w:t>(Puntuación máxima: 3 puntos; 1 por cada respuesta correcta)</w:t>
      </w:r>
    </w:p>
    <w:p w14:paraId="36972E40" w14:textId="21B345DC" w:rsidR="00381445" w:rsidRDefault="00381445" w:rsidP="00381445">
      <w:pPr>
        <w:rPr>
          <w:rFonts w:ascii="Arial" w:hAnsi="Arial" w:cs="Arial"/>
        </w:rPr>
      </w:pPr>
    </w:p>
    <w:p w14:paraId="0FD7CF5D" w14:textId="52B47478" w:rsidR="00381445" w:rsidRDefault="00381445" w:rsidP="00381445">
      <w:pPr>
        <w:pStyle w:val="Prrafodelista"/>
        <w:numPr>
          <w:ilvl w:val="0"/>
          <w:numId w:val="22"/>
        </w:numPr>
        <w:suppressAutoHyphens/>
        <w:jc w:val="both"/>
        <w:rPr>
          <w:rFonts w:ascii="Arial" w:hAnsi="Arial" w:cs="Arial"/>
          <w:sz w:val="22"/>
          <w:szCs w:val="22"/>
        </w:rPr>
      </w:pPr>
      <w:r w:rsidRPr="00373C3B">
        <w:rPr>
          <w:rFonts w:ascii="Arial" w:hAnsi="Arial" w:cs="Arial"/>
          <w:sz w:val="22"/>
          <w:szCs w:val="22"/>
        </w:rPr>
        <w:t>Analice</w:t>
      </w:r>
      <w:r>
        <w:rPr>
          <w:rFonts w:ascii="Arial" w:hAnsi="Arial" w:cs="Arial"/>
          <w:sz w:val="22"/>
          <w:szCs w:val="22"/>
        </w:rPr>
        <w:t xml:space="preserve"> </w:t>
      </w:r>
      <w:r w:rsidRPr="0050300A">
        <w:rPr>
          <w:rFonts w:ascii="Arial" w:hAnsi="Arial" w:cs="Arial"/>
          <w:b/>
          <w:sz w:val="22"/>
          <w:szCs w:val="22"/>
        </w:rPr>
        <w:t xml:space="preserve">una </w:t>
      </w:r>
      <w:r>
        <w:rPr>
          <w:rFonts w:ascii="Arial" w:hAnsi="Arial" w:cs="Arial"/>
          <w:sz w:val="22"/>
          <w:szCs w:val="22"/>
        </w:rPr>
        <w:t xml:space="preserve">de estas dos obras, atendiendo a los siguientes epígrafes: </w:t>
      </w:r>
    </w:p>
    <w:p w14:paraId="653AD044" w14:textId="547E55D1" w:rsidR="00381445" w:rsidRDefault="00381445" w:rsidP="00381445">
      <w:pPr>
        <w:pStyle w:val="Prrafodelista"/>
        <w:numPr>
          <w:ilvl w:val="0"/>
          <w:numId w:val="23"/>
        </w:numPr>
        <w:suppressAutoHyphens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Identificación: título, autor, cronología, estilo y/o movimiento </w:t>
      </w:r>
      <w:r>
        <w:rPr>
          <w:rFonts w:ascii="Arial" w:hAnsi="Arial" w:cs="Arial"/>
          <w:b/>
          <w:sz w:val="22"/>
          <w:szCs w:val="22"/>
        </w:rPr>
        <w:t>(1</w:t>
      </w:r>
      <w:r w:rsidRPr="0050300A">
        <w:rPr>
          <w:rFonts w:ascii="Arial" w:hAnsi="Arial" w:cs="Arial"/>
          <w:b/>
          <w:sz w:val="22"/>
          <w:szCs w:val="22"/>
        </w:rPr>
        <w:t xml:space="preserve"> punto)</w:t>
      </w:r>
    </w:p>
    <w:p w14:paraId="1C54A45C" w14:textId="6C31DE19" w:rsidR="00381445" w:rsidRPr="00F420DE" w:rsidRDefault="00381445" w:rsidP="00381445">
      <w:pPr>
        <w:pStyle w:val="Prrafodelista"/>
        <w:numPr>
          <w:ilvl w:val="0"/>
          <w:numId w:val="23"/>
        </w:numPr>
        <w:suppressAutoHyphens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Comentario formal y estilístico </w:t>
      </w:r>
      <w:r>
        <w:rPr>
          <w:rFonts w:ascii="Arial" w:hAnsi="Arial" w:cs="Arial"/>
          <w:b/>
          <w:sz w:val="22"/>
          <w:szCs w:val="22"/>
        </w:rPr>
        <w:t>(2</w:t>
      </w:r>
      <w:r w:rsidRPr="0050300A">
        <w:rPr>
          <w:rFonts w:ascii="Arial" w:hAnsi="Arial" w:cs="Arial"/>
          <w:b/>
          <w:sz w:val="22"/>
          <w:szCs w:val="22"/>
        </w:rPr>
        <w:t xml:space="preserve"> puntos)</w:t>
      </w:r>
    </w:p>
    <w:p w14:paraId="76322739" w14:textId="2E36B3FE" w:rsidR="00381445" w:rsidRDefault="00381445" w:rsidP="00381445">
      <w:pPr>
        <w:rPr>
          <w:rFonts w:ascii="Arial" w:hAnsi="Arial" w:cs="Arial"/>
        </w:rPr>
      </w:pPr>
    </w:p>
    <w:p w14:paraId="7D17B2AF" w14:textId="0951B2F7" w:rsidR="00381445" w:rsidRDefault="00381445" w:rsidP="00381445">
      <w:pPr>
        <w:rPr>
          <w:rFonts w:ascii="Arial" w:hAnsi="Arial" w:cs="Arial"/>
        </w:rPr>
      </w:pPr>
      <w:r>
        <w:rPr>
          <w:rFonts w:ascii="Arial" w:hAnsi="Arial" w:cs="Arial"/>
        </w:rPr>
        <w:t>(Puntuación máxima: 3 puntos)</w:t>
      </w:r>
    </w:p>
    <w:p w14:paraId="044AA2B2" w14:textId="4FC6E916" w:rsidR="001E3D7F" w:rsidRDefault="001E3D7F" w:rsidP="00381445">
      <w:pPr>
        <w:spacing w:after="0" w:line="240" w:lineRule="auto"/>
        <w:contextualSpacing/>
        <w:jc w:val="both"/>
        <w:rPr>
          <w:rFonts w:ascii="Arial" w:hAnsi="Arial" w:cs="Arial"/>
          <w:b/>
          <w:color w:val="000000" w:themeColor="text1"/>
        </w:rPr>
      </w:pPr>
    </w:p>
    <w:p w14:paraId="2654CE71" w14:textId="1BE58DA6" w:rsidR="001E3D7F" w:rsidRDefault="006D650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  <w:r>
        <w:rPr>
          <w:rFonts w:ascii="Arial" w:hAnsi="Arial" w:cs="Arial"/>
          <w:b/>
          <w:noProof/>
          <w:color w:val="000000" w:themeColor="text1"/>
        </w:rPr>
        <w:drawing>
          <wp:anchor distT="0" distB="0" distL="114300" distR="114300" simplePos="0" relativeHeight="251664384" behindDoc="1" locked="0" layoutInCell="1" allowOverlap="1" wp14:anchorId="4A4F8BC6" wp14:editId="10CBEBF2">
            <wp:simplePos x="0" y="0"/>
            <wp:positionH relativeFrom="page">
              <wp:posOffset>4724400</wp:posOffset>
            </wp:positionH>
            <wp:positionV relativeFrom="paragraph">
              <wp:posOffset>27305</wp:posOffset>
            </wp:positionV>
            <wp:extent cx="2580640" cy="4128135"/>
            <wp:effectExtent l="0" t="0" r="0" b="5715"/>
            <wp:wrapTight wrapText="bothSides">
              <wp:wrapPolygon edited="0">
                <wp:start x="0" y="0"/>
                <wp:lineTo x="0" y="21530"/>
                <wp:lineTo x="21366" y="21530"/>
                <wp:lineTo x="21366" y="0"/>
                <wp:lineTo x="0" y="0"/>
              </wp:wrapPolygon>
            </wp:wrapTight>
            <wp:docPr id="58606008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40" cy="4128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B8B562" w14:textId="61AB6320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2F38B873" w14:textId="678955F9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27C455BF" w14:textId="1DAD62CA" w:rsidR="001E3D7F" w:rsidRDefault="006D650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65C61BF9" wp14:editId="2F4EFEC3">
            <wp:simplePos x="0" y="0"/>
            <wp:positionH relativeFrom="margin">
              <wp:posOffset>-836930</wp:posOffset>
            </wp:positionH>
            <wp:positionV relativeFrom="paragraph">
              <wp:posOffset>313690</wp:posOffset>
            </wp:positionV>
            <wp:extent cx="4390390" cy="3225800"/>
            <wp:effectExtent l="0" t="0" r="0" b="0"/>
            <wp:wrapTight wrapText="bothSides">
              <wp:wrapPolygon edited="0">
                <wp:start x="0" y="0"/>
                <wp:lineTo x="0" y="21430"/>
                <wp:lineTo x="21463" y="21430"/>
                <wp:lineTo x="21463" y="0"/>
                <wp:lineTo x="0" y="0"/>
              </wp:wrapPolygon>
            </wp:wrapTight>
            <wp:docPr id="1483052894" name="Imagen 8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052894" name="Imagen 8" descr="Text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390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94F356" w14:textId="1FF7B116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40B4AC98" w14:textId="5D0DF996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461995FC" w14:textId="6C88E54E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15544B20" w14:textId="5E50B6B4" w:rsidR="001E3D7F" w:rsidRPr="001720A0" w:rsidRDefault="001720A0" w:rsidP="001720A0">
      <w:pPr>
        <w:pStyle w:val="Prrafodelista"/>
        <w:numPr>
          <w:ilvl w:val="0"/>
          <w:numId w:val="25"/>
        </w:numPr>
        <w:rPr>
          <w:rFonts w:ascii="Arial" w:hAnsi="Arial" w:cs="Arial"/>
          <w:bCs/>
          <w:color w:val="000000" w:themeColor="text1"/>
        </w:rPr>
      </w:pPr>
      <w:r w:rsidRPr="001720A0">
        <w:rPr>
          <w:rFonts w:ascii="Arial" w:hAnsi="Arial" w:cs="Arial"/>
          <w:bCs/>
          <w:color w:val="000000" w:themeColor="text1"/>
        </w:rPr>
        <w:t xml:space="preserve">                                                                                          b)</w:t>
      </w:r>
    </w:p>
    <w:p w14:paraId="7B96DD4D" w14:textId="30B039A9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62925410" w14:textId="0274BD20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4D47BFF3" w14:textId="0247DE0C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7394CDFD" w14:textId="6F81071B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17CDD4A1" w14:textId="77777777" w:rsidR="001E3D7F" w:rsidRDefault="001E3D7F" w:rsidP="00371524">
      <w:pPr>
        <w:spacing w:after="0" w:line="240" w:lineRule="auto"/>
        <w:contextualSpacing/>
        <w:jc w:val="center"/>
        <w:rPr>
          <w:rFonts w:ascii="Arial" w:hAnsi="Arial" w:cs="Arial"/>
          <w:b/>
          <w:color w:val="000000" w:themeColor="text1"/>
        </w:rPr>
      </w:pPr>
    </w:p>
    <w:p w14:paraId="6B4F871E" w14:textId="698D8BEA" w:rsidR="005A5F35" w:rsidRPr="001E3D7F" w:rsidRDefault="005A5F35" w:rsidP="003D1F43">
      <w:pPr>
        <w:spacing w:after="0" w:line="240" w:lineRule="auto"/>
        <w:contextualSpacing/>
        <w:jc w:val="right"/>
        <w:rPr>
          <w:rFonts w:ascii="Arial" w:eastAsia="ヒラギノ角ゴ Pro W3" w:hAnsi="Arial" w:cs="Arial"/>
          <w:b/>
          <w:color w:val="000000" w:themeColor="text1"/>
        </w:rPr>
      </w:pPr>
    </w:p>
    <w:bookmarkEnd w:id="0"/>
    <w:p w14:paraId="389211C5" w14:textId="232F1F12" w:rsidR="00AA324E" w:rsidRPr="005A5F35" w:rsidRDefault="00210AAB" w:rsidP="00AA324E">
      <w:pPr>
        <w:pStyle w:val="Ttulo4"/>
        <w:spacing w:before="46" w:line="252" w:lineRule="auto"/>
        <w:ind w:left="1276" w:right="1455"/>
        <w:jc w:val="center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>
        <w:rPr>
          <w:rFonts w:ascii="Arial" w:hAnsi="Arial" w:cs="Arial"/>
          <w:color w:val="000000" w:themeColor="text1"/>
          <w:sz w:val="22"/>
          <w:szCs w:val="22"/>
          <w:lang w:val="es-ES"/>
        </w:rPr>
        <w:t>MATERIA:</w:t>
      </w:r>
    </w:p>
    <w:p w14:paraId="56C080CA" w14:textId="274AD529" w:rsidR="00AA324E" w:rsidRPr="005A5F35" w:rsidRDefault="00AA324E" w:rsidP="00AA324E">
      <w:pPr>
        <w:pStyle w:val="Ttulo4"/>
        <w:spacing w:before="46" w:line="252" w:lineRule="auto"/>
        <w:ind w:left="1276" w:right="1455"/>
        <w:jc w:val="center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 w:rsidRPr="005A5F35">
        <w:rPr>
          <w:rFonts w:ascii="Arial" w:hAnsi="Arial" w:cs="Arial"/>
          <w:color w:val="000000" w:themeColor="text1"/>
          <w:sz w:val="22"/>
          <w:szCs w:val="22"/>
          <w:lang w:val="es-ES"/>
        </w:rPr>
        <w:t>CRITERIOS</w:t>
      </w:r>
      <w:r w:rsidRPr="005A5F35">
        <w:rPr>
          <w:rFonts w:ascii="Arial" w:hAnsi="Arial" w:cs="Arial"/>
          <w:color w:val="000000" w:themeColor="text1"/>
          <w:spacing w:val="21"/>
          <w:sz w:val="22"/>
          <w:szCs w:val="22"/>
          <w:lang w:val="es-ES"/>
        </w:rPr>
        <w:t xml:space="preserve"> </w:t>
      </w:r>
      <w:r w:rsidRPr="005A5F35">
        <w:rPr>
          <w:rFonts w:ascii="Arial" w:hAnsi="Arial" w:cs="Arial"/>
          <w:color w:val="000000" w:themeColor="text1"/>
          <w:spacing w:val="-1"/>
          <w:sz w:val="22"/>
          <w:szCs w:val="22"/>
          <w:lang w:val="es-ES"/>
        </w:rPr>
        <w:t>ESPECÍFICOS</w:t>
      </w:r>
      <w:r w:rsidRPr="005A5F35">
        <w:rPr>
          <w:rFonts w:ascii="Arial" w:hAnsi="Arial" w:cs="Arial"/>
          <w:color w:val="000000" w:themeColor="text1"/>
          <w:spacing w:val="-11"/>
          <w:sz w:val="22"/>
          <w:szCs w:val="22"/>
          <w:lang w:val="es-ES"/>
        </w:rPr>
        <w:t xml:space="preserve"> </w:t>
      </w:r>
      <w:r w:rsidRPr="005A5F35">
        <w:rPr>
          <w:rFonts w:ascii="Arial" w:hAnsi="Arial" w:cs="Arial"/>
          <w:color w:val="000000" w:themeColor="text1"/>
          <w:sz w:val="22"/>
          <w:szCs w:val="22"/>
          <w:lang w:val="es-ES"/>
        </w:rPr>
        <w:t>DE</w:t>
      </w:r>
      <w:r w:rsidRPr="005A5F35">
        <w:rPr>
          <w:rFonts w:ascii="Arial" w:hAnsi="Arial" w:cs="Arial"/>
          <w:color w:val="000000" w:themeColor="text1"/>
          <w:spacing w:val="19"/>
          <w:sz w:val="22"/>
          <w:szCs w:val="22"/>
          <w:lang w:val="es-ES"/>
        </w:rPr>
        <w:t xml:space="preserve"> </w:t>
      </w:r>
      <w:r w:rsidRPr="005A5F35">
        <w:rPr>
          <w:rFonts w:ascii="Arial" w:hAnsi="Arial" w:cs="Arial"/>
          <w:color w:val="000000" w:themeColor="text1"/>
          <w:sz w:val="22"/>
          <w:szCs w:val="22"/>
          <w:lang w:val="es-ES"/>
        </w:rPr>
        <w:t>CORRECCIÓN</w:t>
      </w:r>
      <w:r w:rsidR="003D1F43" w:rsidRPr="005A5F35">
        <w:rPr>
          <w:rFonts w:ascii="Arial" w:hAnsi="Arial" w:cs="Arial"/>
          <w:color w:val="000000" w:themeColor="text1"/>
          <w:sz w:val="22"/>
          <w:szCs w:val="22"/>
          <w:lang w:val="es-ES"/>
        </w:rPr>
        <w:t xml:space="preserve"> </w:t>
      </w:r>
    </w:p>
    <w:p w14:paraId="3219B780" w14:textId="77777777" w:rsidR="00AA324E" w:rsidRPr="005A5F35" w:rsidRDefault="00AA324E" w:rsidP="00AA324E">
      <w:pPr>
        <w:pStyle w:val="Ttulo4"/>
        <w:spacing w:before="46" w:line="252" w:lineRule="auto"/>
        <w:ind w:left="0" w:right="1455"/>
        <w:jc w:val="center"/>
        <w:rPr>
          <w:rFonts w:ascii="Arial" w:hAnsi="Arial" w:cs="Arial"/>
          <w:color w:val="000000" w:themeColor="text1"/>
          <w:spacing w:val="21"/>
          <w:sz w:val="22"/>
          <w:szCs w:val="22"/>
          <w:lang w:val="es-ES"/>
        </w:rPr>
      </w:pPr>
    </w:p>
    <w:p w14:paraId="5202751F" w14:textId="19304ED8" w:rsidR="00371524" w:rsidRPr="005A5F35" w:rsidRDefault="00371524" w:rsidP="00371524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5642E20F" w14:textId="77777777" w:rsidR="00DD46B7" w:rsidRPr="00DD46B7" w:rsidRDefault="00DD46B7" w:rsidP="00DD46B7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</w:p>
    <w:p w14:paraId="5EE74F9C" w14:textId="77777777" w:rsidR="00DD46B7" w:rsidRPr="00DD46B7" w:rsidRDefault="00DD46B7" w:rsidP="00DD46B7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</w:p>
    <w:p w14:paraId="6AE5FEAB" w14:textId="1F3E2470" w:rsidR="00DD46B7" w:rsidRPr="00DD46B7" w:rsidRDefault="00DD46B7" w:rsidP="00DD46B7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  <w:r w:rsidRPr="00DD46B7">
        <w:rPr>
          <w:sz w:val="22"/>
          <w:szCs w:val="22"/>
        </w:rPr>
        <w:t>1.</w:t>
      </w:r>
      <w:r w:rsidRPr="00DD46B7">
        <w:rPr>
          <w:sz w:val="22"/>
          <w:szCs w:val="22"/>
        </w:rPr>
        <w:tab/>
        <w:t xml:space="preserve">TÉRMINOS. </w:t>
      </w:r>
      <w:r w:rsidRPr="00372ACB">
        <w:rPr>
          <w:sz w:val="22"/>
          <w:szCs w:val="22"/>
        </w:rPr>
        <w:t xml:space="preserve">El </w:t>
      </w:r>
      <w:r w:rsidR="00372ACB" w:rsidRPr="00372ACB">
        <w:rPr>
          <w:sz w:val="22"/>
          <w:szCs w:val="22"/>
        </w:rPr>
        <w:t>estudiante</w:t>
      </w:r>
      <w:r w:rsidRPr="00372ACB">
        <w:rPr>
          <w:sz w:val="22"/>
          <w:szCs w:val="22"/>
        </w:rPr>
        <w:t xml:space="preserve">, </w:t>
      </w:r>
      <w:r w:rsidRPr="00DD46B7">
        <w:rPr>
          <w:sz w:val="22"/>
          <w:szCs w:val="22"/>
        </w:rPr>
        <w:t xml:space="preserve">atendiendo a las imágenes propuestas, debe saber identificar cuatro términos artísticos, uno por imagen, aportando breves definiciones de </w:t>
      </w:r>
      <w:proofErr w:type="gramStart"/>
      <w:r w:rsidRPr="00DD46B7">
        <w:rPr>
          <w:sz w:val="22"/>
          <w:szCs w:val="22"/>
        </w:rPr>
        <w:t>los mismos</w:t>
      </w:r>
      <w:proofErr w:type="gramEnd"/>
      <w:r w:rsidRPr="00DD46B7">
        <w:rPr>
          <w:sz w:val="22"/>
          <w:szCs w:val="22"/>
        </w:rPr>
        <w:t xml:space="preserve"> para la comprensión de la obra. Se recomienda no superar las cinco líneas por término. La puntuación máxima para la pregunta es de 2 puntos. Esta pregunta es de respuesta única y de carácter competencial.</w:t>
      </w:r>
    </w:p>
    <w:p w14:paraId="1467CEA6" w14:textId="77777777" w:rsidR="00DD46B7" w:rsidRPr="00DD46B7" w:rsidRDefault="00DD46B7" w:rsidP="00DD46B7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</w:p>
    <w:p w14:paraId="6D6F78C3" w14:textId="66951407" w:rsidR="00DD46B7" w:rsidRPr="00DD46B7" w:rsidRDefault="00DD46B7" w:rsidP="00DD46B7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  <w:r w:rsidRPr="00DD46B7">
        <w:rPr>
          <w:sz w:val="22"/>
          <w:szCs w:val="22"/>
        </w:rPr>
        <w:t>2.</w:t>
      </w:r>
      <w:r w:rsidRPr="00DD46B7">
        <w:rPr>
          <w:sz w:val="22"/>
          <w:szCs w:val="22"/>
        </w:rPr>
        <w:tab/>
        <w:t xml:space="preserve">TEMA. Se pretende que el </w:t>
      </w:r>
      <w:r w:rsidR="00372ACB">
        <w:rPr>
          <w:sz w:val="22"/>
          <w:szCs w:val="22"/>
        </w:rPr>
        <w:t xml:space="preserve">estudiante </w:t>
      </w:r>
      <w:r w:rsidRPr="00DD46B7">
        <w:rPr>
          <w:sz w:val="22"/>
          <w:szCs w:val="22"/>
        </w:rPr>
        <w:t>desarrolle uno de los temas propuestos, atendiendo a lo señalado en los epígrafes. La puntuación máxima del tema será de 2 puntos. Se tendrá en cuenta la estructura ordenada del tema y la claridad en la exposición antes que la sucesión inconexa de ideas y datos. Asimismo, se valorará la precisión en el empleo de conceptos y términos. En cuanto a la ortografía y deficiencias de expresión, se atenderá a las normas de carácter general.</w:t>
      </w:r>
    </w:p>
    <w:p w14:paraId="6878D576" w14:textId="77777777" w:rsidR="00DD46B7" w:rsidRPr="00DD46B7" w:rsidRDefault="00DD46B7" w:rsidP="00DD46B7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</w:p>
    <w:p w14:paraId="7EA1FD2F" w14:textId="382DEBEC" w:rsidR="00DD46B7" w:rsidRPr="00DD46B7" w:rsidRDefault="00DD46B7" w:rsidP="00DD46B7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  <w:r w:rsidRPr="00DD46B7">
        <w:rPr>
          <w:sz w:val="22"/>
          <w:szCs w:val="22"/>
        </w:rPr>
        <w:t>3.</w:t>
      </w:r>
      <w:r w:rsidRPr="00DD46B7">
        <w:rPr>
          <w:sz w:val="22"/>
          <w:szCs w:val="22"/>
        </w:rPr>
        <w:tab/>
        <w:t>ARTISTAS. El</w:t>
      </w:r>
      <w:r w:rsidR="00372ACB">
        <w:rPr>
          <w:sz w:val="22"/>
          <w:szCs w:val="22"/>
        </w:rPr>
        <w:t xml:space="preserve"> estudiante</w:t>
      </w:r>
      <w:r w:rsidRPr="004E6817">
        <w:rPr>
          <w:color w:val="FF0000"/>
          <w:sz w:val="22"/>
          <w:szCs w:val="22"/>
        </w:rPr>
        <w:t xml:space="preserve"> </w:t>
      </w:r>
      <w:r w:rsidRPr="00DD46B7">
        <w:rPr>
          <w:sz w:val="22"/>
          <w:szCs w:val="22"/>
        </w:rPr>
        <w:t>elegirá 3 de los 5 artistas propuestos, explicando en cada uno de ellos la época, las características y sus principales obras. Se recomienda no superar las diez líneas por artista. La calificación máxima será de 1 punto por respuesta, pudiendo alcanzarse hasta un máximo de 3 puntos.</w:t>
      </w:r>
    </w:p>
    <w:p w14:paraId="277AF4CE" w14:textId="77777777" w:rsidR="00DD46B7" w:rsidRPr="00DD46B7" w:rsidRDefault="00DD46B7" w:rsidP="00DD46B7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</w:p>
    <w:p w14:paraId="0C207370" w14:textId="5933DF52" w:rsidR="00371524" w:rsidRPr="005A5F35" w:rsidRDefault="00DD46B7" w:rsidP="00DD46B7">
      <w:pPr>
        <w:pStyle w:val="Textoindependiente"/>
        <w:spacing w:before="23" w:line="246" w:lineRule="auto"/>
        <w:ind w:left="373" w:right="104" w:firstLine="19"/>
        <w:jc w:val="both"/>
        <w:rPr>
          <w:sz w:val="22"/>
          <w:szCs w:val="22"/>
        </w:rPr>
      </w:pPr>
      <w:r w:rsidRPr="00DD46B7">
        <w:rPr>
          <w:sz w:val="22"/>
          <w:szCs w:val="22"/>
        </w:rPr>
        <w:t>4.</w:t>
      </w:r>
      <w:r w:rsidRPr="00DD46B7">
        <w:rPr>
          <w:sz w:val="22"/>
          <w:szCs w:val="22"/>
        </w:rPr>
        <w:tab/>
        <w:t>LÁMINA. Se pretende que, en el comentario de la lámina elegida entre la opcionalidad de la pregunta, el</w:t>
      </w:r>
      <w:r w:rsidR="00372ACB">
        <w:rPr>
          <w:sz w:val="22"/>
          <w:szCs w:val="22"/>
        </w:rPr>
        <w:t xml:space="preserve"> estudiante </w:t>
      </w:r>
      <w:r w:rsidRPr="00DD46B7">
        <w:rPr>
          <w:sz w:val="22"/>
          <w:szCs w:val="22"/>
        </w:rPr>
        <w:t>identifique, analice y comente la obra seleccionada. Se valorará la determinación del estilo artístico al que pertenece la obra y su correcta ubicación temporal, no siendo precisa la cronología exacta, aunque sí, al menos, el periodo y el siglo o siglos. Se considerarán méritos relevantes la descripción técnica, el análisis estilístico razonado y el empleo de la terminología adecuada. La puntuación máxima será de 3 puntos.</w:t>
      </w:r>
    </w:p>
    <w:p w14:paraId="42AEA42E" w14:textId="48921931" w:rsidR="00371524" w:rsidRPr="005A5F35" w:rsidRDefault="00371524" w:rsidP="00371524">
      <w:pPr>
        <w:spacing w:before="9"/>
        <w:rPr>
          <w:rFonts w:ascii="Arial" w:eastAsia="Times New Roman" w:hAnsi="Arial" w:cs="Arial"/>
        </w:rPr>
      </w:pPr>
    </w:p>
    <w:p w14:paraId="31477CB5" w14:textId="07B359C5" w:rsidR="003D1F43" w:rsidRPr="005A5F35" w:rsidRDefault="003D1F43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6425E00F" w14:textId="37214456" w:rsidR="003D1F43" w:rsidRPr="005A5F35" w:rsidRDefault="003D1F43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6A23E6FA" w14:textId="3977C453" w:rsidR="003D1F43" w:rsidRDefault="003D1F43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42B370A7" w14:textId="53675D8B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3F7C7D42" w14:textId="25DE1CB4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54FFE30E" w14:textId="77B67CBB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2EDBFA4F" w14:textId="5C1F54B5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55AAF7FE" w14:textId="1AF8B7B2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52ABFB22" w14:textId="2ACE2E88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42DBCF74" w14:textId="05B269E3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2894EDA7" w14:textId="746DDE61" w:rsidR="005A5F35" w:rsidRDefault="005A5F35" w:rsidP="00AA324E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both"/>
        <w:rPr>
          <w:rFonts w:ascii="Arial" w:hAnsi="Arial" w:cs="Arial"/>
          <w:color w:val="000000" w:themeColor="text1"/>
          <w:spacing w:val="-3"/>
        </w:rPr>
      </w:pPr>
    </w:p>
    <w:p w14:paraId="2FCBD17E" w14:textId="2CDF02D2" w:rsidR="005A5F35" w:rsidRPr="001E3D7F" w:rsidRDefault="005A5F35" w:rsidP="001E3D7F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right"/>
        <w:rPr>
          <w:rFonts w:ascii="Arial" w:hAnsi="Arial" w:cs="Arial"/>
          <w:b/>
          <w:color w:val="000000" w:themeColor="text1"/>
          <w:spacing w:val="-3"/>
        </w:rPr>
      </w:pPr>
    </w:p>
    <w:p w14:paraId="0D9F45A3" w14:textId="70C3E651" w:rsidR="00907750" w:rsidRPr="005A5F35" w:rsidRDefault="00210AAB" w:rsidP="00907750">
      <w:pPr>
        <w:pStyle w:val="Ttulo4"/>
        <w:spacing w:before="46" w:line="252" w:lineRule="auto"/>
        <w:ind w:left="1276" w:right="1455"/>
        <w:jc w:val="center"/>
        <w:rPr>
          <w:rFonts w:ascii="Arial" w:hAnsi="Arial" w:cs="Arial"/>
          <w:color w:val="000000" w:themeColor="text1"/>
          <w:sz w:val="22"/>
          <w:szCs w:val="22"/>
          <w:lang w:val="es-ES"/>
        </w:rPr>
      </w:pPr>
      <w:r>
        <w:rPr>
          <w:rFonts w:ascii="Arial" w:hAnsi="Arial" w:cs="Arial"/>
          <w:color w:val="000000" w:themeColor="text1"/>
          <w:sz w:val="22"/>
          <w:szCs w:val="22"/>
          <w:lang w:val="es-ES"/>
        </w:rPr>
        <w:t>MATERIA:</w:t>
      </w:r>
    </w:p>
    <w:p w14:paraId="2BA4168D" w14:textId="146455B9" w:rsidR="00AD245B" w:rsidRPr="005A5F35" w:rsidRDefault="00AD245B" w:rsidP="00AD245B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center"/>
        <w:rPr>
          <w:rFonts w:ascii="Arial" w:hAnsi="Arial" w:cs="Arial"/>
          <w:b/>
          <w:spacing w:val="-3"/>
        </w:rPr>
      </w:pPr>
      <w:r w:rsidRPr="005A5F35">
        <w:rPr>
          <w:rFonts w:ascii="Arial" w:hAnsi="Arial" w:cs="Arial"/>
          <w:b/>
          <w:spacing w:val="-3"/>
        </w:rPr>
        <w:t>SOLUCIONES</w:t>
      </w:r>
    </w:p>
    <w:p w14:paraId="3EC94EF2" w14:textId="542427D4" w:rsidR="00C52ED2" w:rsidRPr="005A5F35" w:rsidRDefault="00AD245B" w:rsidP="00AD245B">
      <w:pPr>
        <w:tabs>
          <w:tab w:val="center" w:pos="4512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698"/>
        </w:tabs>
        <w:suppressAutoHyphens/>
        <w:spacing w:line="240" w:lineRule="atLeast"/>
        <w:ind w:right="133"/>
        <w:jc w:val="center"/>
        <w:rPr>
          <w:rFonts w:ascii="Arial" w:hAnsi="Arial" w:cs="Arial"/>
          <w:b/>
          <w:spacing w:val="-3"/>
        </w:rPr>
      </w:pPr>
      <w:r w:rsidRPr="005A5F35">
        <w:rPr>
          <w:rFonts w:ascii="Arial" w:hAnsi="Arial" w:cs="Arial"/>
          <w:b/>
          <w:spacing w:val="-3"/>
        </w:rPr>
        <w:t>(Documento de trabajo orientativo)</w:t>
      </w:r>
    </w:p>
    <w:p w14:paraId="497B0DB1" w14:textId="323F2F4B" w:rsidR="00371524" w:rsidRDefault="00907750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 </w:t>
      </w:r>
    </w:p>
    <w:p w14:paraId="548FD86D" w14:textId="77777777" w:rsidR="006C36A7" w:rsidRDefault="006C36A7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774F572E" w14:textId="2205C3AC" w:rsidR="006C36A7" w:rsidRDefault="00330A16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I. TÉRMINOS</w:t>
      </w:r>
    </w:p>
    <w:p w14:paraId="762E5DAE" w14:textId="77777777" w:rsidR="00330A16" w:rsidRDefault="00330A16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11517FEA" w14:textId="6CC32635" w:rsidR="00330A16" w:rsidRDefault="00330A16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0438B4">
        <w:rPr>
          <w:rFonts w:ascii="Arial" w:hAnsi="Arial" w:cs="Arial"/>
          <w:b/>
          <w:bCs/>
          <w:color w:val="000000" w:themeColor="text1"/>
        </w:rPr>
        <w:t>Ábside:</w:t>
      </w:r>
      <w:r w:rsidRPr="00330A16">
        <w:t xml:space="preserve"> </w:t>
      </w:r>
      <w:r w:rsidRPr="00330A16">
        <w:rPr>
          <w:rFonts w:ascii="Arial" w:hAnsi="Arial" w:cs="Arial"/>
          <w:color w:val="000000" w:themeColor="text1"/>
        </w:rPr>
        <w:t>Cabecera, generalmente redondeada o poligonal, de la nave principal de un templo.</w:t>
      </w:r>
    </w:p>
    <w:p w14:paraId="3833C511" w14:textId="6F0FEAA9" w:rsidR="00330A16" w:rsidRDefault="00330A16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0438B4">
        <w:rPr>
          <w:rFonts w:ascii="Arial" w:hAnsi="Arial" w:cs="Arial"/>
          <w:b/>
          <w:bCs/>
          <w:color w:val="000000" w:themeColor="text1"/>
        </w:rPr>
        <w:t>Busto:</w:t>
      </w:r>
      <w:r w:rsidR="00C7365E" w:rsidRPr="00C7365E">
        <w:t xml:space="preserve"> </w:t>
      </w:r>
      <w:r w:rsidR="00C7365E">
        <w:t>P</w:t>
      </w:r>
      <w:r w:rsidR="00C7365E" w:rsidRPr="00C7365E">
        <w:rPr>
          <w:rFonts w:ascii="Arial" w:hAnsi="Arial" w:cs="Arial"/>
          <w:color w:val="000000" w:themeColor="text1"/>
        </w:rPr>
        <w:t>arte superior del cuerpo humano (cabeza, cuello, hombros y pecho) o, más comúnmente, a una representación artística (escultura, pintura) de esta zona como una obra de arte completa, que incluye la cabeza y una porción del torso, creada para inmortalizar el aspecto de una persona, especialmente personajes históricos o culturales</w:t>
      </w:r>
    </w:p>
    <w:p w14:paraId="658FBC1E" w14:textId="6B7D9F86" w:rsidR="00330A16" w:rsidRDefault="00330A16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0438B4">
        <w:rPr>
          <w:rFonts w:ascii="Arial" w:hAnsi="Arial" w:cs="Arial"/>
          <w:b/>
          <w:bCs/>
          <w:color w:val="000000" w:themeColor="text1"/>
        </w:rPr>
        <w:t>Fresco:</w:t>
      </w:r>
      <w:r w:rsidR="00C7365E" w:rsidRPr="000438B4">
        <w:rPr>
          <w:b/>
          <w:bCs/>
        </w:rPr>
        <w:t xml:space="preserve"> </w:t>
      </w:r>
      <w:r w:rsidR="00C7365E" w:rsidRPr="00C7365E">
        <w:rPr>
          <w:rFonts w:ascii="Arial" w:hAnsi="Arial" w:cs="Arial"/>
          <w:color w:val="000000" w:themeColor="text1"/>
        </w:rPr>
        <w:t>Técnica de pintar sobre la pared. Su nombre deriva de la capa de estuco húmedo (fresco) que se aplica como elemento preparatorio sobre el muro. A continuación, se pinta directamente antes de que se seque, mezclándose el color con el estuco. El resultado es una superficie dura en la que la pintura pasa a formar parte de la pared.</w:t>
      </w:r>
    </w:p>
    <w:p w14:paraId="4F7815C5" w14:textId="1266D108" w:rsidR="00330A16" w:rsidRDefault="00330A16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0438B4">
        <w:rPr>
          <w:rFonts w:ascii="Arial" w:hAnsi="Arial" w:cs="Arial"/>
          <w:b/>
          <w:bCs/>
          <w:color w:val="000000" w:themeColor="text1"/>
        </w:rPr>
        <w:t>Pechina</w:t>
      </w:r>
      <w:r>
        <w:rPr>
          <w:rFonts w:ascii="Arial" w:hAnsi="Arial" w:cs="Arial"/>
          <w:color w:val="000000" w:themeColor="text1"/>
        </w:rPr>
        <w:t>:</w:t>
      </w:r>
      <w:r w:rsidR="00C7365E" w:rsidRPr="00C7365E">
        <w:t xml:space="preserve"> </w:t>
      </w:r>
      <w:r w:rsidR="00C7365E" w:rsidRPr="00C7365E">
        <w:rPr>
          <w:rFonts w:ascii="Arial" w:hAnsi="Arial" w:cs="Arial"/>
          <w:color w:val="000000" w:themeColor="text1"/>
        </w:rPr>
        <w:t>Cada uno de los cuatro triángulos curvilíneos sobre los que se sustenta una cúpula. Sirven para pasar de la planta cuadrada a la circular.</w:t>
      </w:r>
    </w:p>
    <w:p w14:paraId="5FE5F62B" w14:textId="77777777" w:rsidR="00330A16" w:rsidRDefault="00330A16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242E4D11" w14:textId="18958805" w:rsidR="00330A16" w:rsidRDefault="00330A16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II. TEMAS</w:t>
      </w:r>
    </w:p>
    <w:p w14:paraId="312CC5B5" w14:textId="77777777" w:rsidR="00C7365E" w:rsidRDefault="00C7365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6908BEE2" w14:textId="28F8D5BA" w:rsidR="00C7365E" w:rsidRDefault="00C7365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386A30">
        <w:rPr>
          <w:rFonts w:ascii="Arial" w:hAnsi="Arial" w:cs="Arial"/>
          <w:b/>
          <w:bCs/>
          <w:color w:val="000000" w:themeColor="text1"/>
        </w:rPr>
        <w:t>Arquitectura de la Grecia Antigua</w:t>
      </w:r>
      <w:r>
        <w:rPr>
          <w:rFonts w:ascii="Arial" w:hAnsi="Arial" w:cs="Arial"/>
          <w:color w:val="000000" w:themeColor="text1"/>
        </w:rPr>
        <w:t xml:space="preserve">: Hablar principalmente de las 3 grandes etapas de la arquitectura de la Grecia Antigua: arcaica, clásica y helenismo. Tipos de edificios religiosos, civiles y de espectáculos. </w:t>
      </w:r>
    </w:p>
    <w:p w14:paraId="72F0C9B9" w14:textId="7E17191D" w:rsidR="00386A30" w:rsidRDefault="00386A30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Órdenes dórico, jónico y corintio</w:t>
      </w:r>
    </w:p>
    <w:p w14:paraId="18CCD458" w14:textId="77777777" w:rsidR="00C7365E" w:rsidRDefault="00C7365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ACF6B0F" w14:textId="5FAC5EE0" w:rsidR="00C7365E" w:rsidRDefault="00C7365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386A30">
        <w:rPr>
          <w:rFonts w:ascii="Arial" w:hAnsi="Arial" w:cs="Arial"/>
          <w:b/>
          <w:bCs/>
          <w:color w:val="000000" w:themeColor="text1"/>
        </w:rPr>
        <w:t>Arte Hispanomusulmán</w:t>
      </w:r>
      <w:r w:rsidR="00386A30">
        <w:rPr>
          <w:rFonts w:ascii="Arial" w:hAnsi="Arial" w:cs="Arial"/>
          <w:b/>
          <w:bCs/>
          <w:color w:val="000000" w:themeColor="text1"/>
        </w:rPr>
        <w:t xml:space="preserve">: </w:t>
      </w:r>
      <w:r w:rsidR="00386A30">
        <w:rPr>
          <w:rFonts w:ascii="Arial" w:hAnsi="Arial" w:cs="Arial"/>
          <w:color w:val="000000" w:themeColor="text1"/>
        </w:rPr>
        <w:t xml:space="preserve">Períodos Califal, Taifas, </w:t>
      </w:r>
      <w:r w:rsidR="00372ACB" w:rsidRPr="00372ACB">
        <w:rPr>
          <w:rFonts w:ascii="Arial" w:hAnsi="Arial" w:cs="Arial"/>
        </w:rPr>
        <w:t>Almorávides</w:t>
      </w:r>
      <w:r w:rsidR="00386A30" w:rsidRPr="00372ACB">
        <w:rPr>
          <w:rFonts w:ascii="Arial" w:hAnsi="Arial" w:cs="Arial"/>
        </w:rPr>
        <w:t xml:space="preserve">, </w:t>
      </w:r>
      <w:r w:rsidR="00386A30">
        <w:rPr>
          <w:rFonts w:ascii="Arial" w:hAnsi="Arial" w:cs="Arial"/>
          <w:color w:val="000000" w:themeColor="text1"/>
        </w:rPr>
        <w:t xml:space="preserve">Almohades, Reino Nazarí. Principales edificios. </w:t>
      </w:r>
    </w:p>
    <w:p w14:paraId="24B80890" w14:textId="57B3FA0F" w:rsidR="00386A30" w:rsidRDefault="00386A30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Características: </w:t>
      </w:r>
      <w:r w:rsidR="00372ACB" w:rsidRPr="00372ACB">
        <w:rPr>
          <w:rFonts w:ascii="Arial" w:hAnsi="Arial" w:cs="Arial"/>
        </w:rPr>
        <w:t>eclecticismo</w:t>
      </w:r>
      <w:r>
        <w:rPr>
          <w:rFonts w:ascii="Arial" w:hAnsi="Arial" w:cs="Arial"/>
          <w:color w:val="000000" w:themeColor="text1"/>
        </w:rPr>
        <w:t xml:space="preserve">, </w:t>
      </w:r>
      <w:proofErr w:type="spellStart"/>
      <w:r>
        <w:rPr>
          <w:rFonts w:ascii="Arial" w:hAnsi="Arial" w:cs="Arial"/>
          <w:color w:val="000000" w:themeColor="text1"/>
        </w:rPr>
        <w:t>aniconismo</w:t>
      </w:r>
      <w:proofErr w:type="spellEnd"/>
      <w:r>
        <w:rPr>
          <w:rFonts w:ascii="Arial" w:hAnsi="Arial" w:cs="Arial"/>
          <w:color w:val="000000" w:themeColor="text1"/>
        </w:rPr>
        <w:t>, materiales, elementos</w:t>
      </w:r>
    </w:p>
    <w:p w14:paraId="17F6047D" w14:textId="4825B3F6" w:rsidR="00C7365E" w:rsidRDefault="00386A30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Artes decorativas</w:t>
      </w:r>
    </w:p>
    <w:p w14:paraId="10666979" w14:textId="77777777" w:rsidR="00C7365E" w:rsidRDefault="00C7365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195B183B" w14:textId="5416F94A" w:rsidR="00330A16" w:rsidRDefault="00330A16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III. ARTISTAS</w:t>
      </w:r>
    </w:p>
    <w:p w14:paraId="65ACE1D0" w14:textId="77777777" w:rsidR="00386A30" w:rsidRDefault="00386A30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57D73640" w14:textId="77777777" w:rsidR="001F41A1" w:rsidRPr="001F41A1" w:rsidRDefault="00386A30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b/>
          <w:bCs/>
          <w:color w:val="000000" w:themeColor="text1"/>
        </w:rPr>
        <w:t>Giotto</w:t>
      </w:r>
      <w:r w:rsidR="001F41A1" w:rsidRPr="001F41A1">
        <w:rPr>
          <w:rFonts w:ascii="Arial" w:hAnsi="Arial" w:cs="Arial"/>
          <w:b/>
          <w:bCs/>
          <w:color w:val="000000" w:themeColor="text1"/>
        </w:rPr>
        <w:t>:</w:t>
      </w:r>
      <w:r w:rsidR="001F41A1">
        <w:rPr>
          <w:rFonts w:ascii="Arial" w:hAnsi="Arial" w:cs="Arial"/>
          <w:color w:val="000000" w:themeColor="text1"/>
        </w:rPr>
        <w:t xml:space="preserve"> </w:t>
      </w:r>
      <w:r w:rsidR="001F41A1" w:rsidRPr="001F41A1">
        <w:rPr>
          <w:rFonts w:ascii="Arial" w:hAnsi="Arial" w:cs="Arial"/>
          <w:color w:val="000000" w:themeColor="text1"/>
        </w:rPr>
        <w:t>Importancia: Considerado el detonante / precursor del Renacimiento italiano en pintura.</w:t>
      </w:r>
    </w:p>
    <w:p w14:paraId="7649136F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6C7B6F86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Ruptura: Transición del arte bizantino (plano, simbólico) al arte realista y humanista.</w:t>
      </w:r>
    </w:p>
    <w:p w14:paraId="56725E97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7CA3AAE2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Estilo: Introdujo volumen, peso y perspectiva rudimentaria a las figuras. Representó emociones y espacio tridimensional.</w:t>
      </w:r>
    </w:p>
    <w:p w14:paraId="2DDF8CC0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742763E9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Maestro (tradicional): Cimabue.</w:t>
      </w:r>
    </w:p>
    <w:p w14:paraId="2630CA65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38D15C22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Obra Clave: Frescos de la Capilla de los Scrovegni (Capilla de la Arena) en Padua (c. 1305-1306) — fundamental para la pintura europea.</w:t>
      </w:r>
    </w:p>
    <w:p w14:paraId="52C85D37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6BACF127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 xml:space="preserve">Otras Obras: Frescos en la Basílica de San Francisco de Asís (Vida de San Francisco), </w:t>
      </w:r>
      <w:proofErr w:type="spellStart"/>
      <w:r w:rsidRPr="001F41A1">
        <w:rPr>
          <w:rFonts w:ascii="Arial" w:hAnsi="Arial" w:cs="Arial"/>
          <w:color w:val="000000" w:themeColor="text1"/>
        </w:rPr>
        <w:t>Maestà</w:t>
      </w:r>
      <w:proofErr w:type="spellEnd"/>
      <w:r w:rsidRPr="001F41A1">
        <w:rPr>
          <w:rFonts w:ascii="Arial" w:hAnsi="Arial" w:cs="Arial"/>
          <w:color w:val="000000" w:themeColor="text1"/>
        </w:rPr>
        <w:t xml:space="preserve"> de </w:t>
      </w:r>
      <w:proofErr w:type="spellStart"/>
      <w:r w:rsidRPr="001F41A1">
        <w:rPr>
          <w:rFonts w:ascii="Arial" w:hAnsi="Arial" w:cs="Arial"/>
          <w:color w:val="000000" w:themeColor="text1"/>
        </w:rPr>
        <w:t>Ognissanti</w:t>
      </w:r>
      <w:proofErr w:type="spellEnd"/>
      <w:r w:rsidRPr="001F41A1">
        <w:rPr>
          <w:rFonts w:ascii="Arial" w:hAnsi="Arial" w:cs="Arial"/>
          <w:color w:val="000000" w:themeColor="text1"/>
        </w:rPr>
        <w:t>.</w:t>
      </w:r>
    </w:p>
    <w:p w14:paraId="64AC4DC4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777D4EBA" w14:textId="413047EC" w:rsid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Arquitectura: Diseñó el Campanile de la Catedral de Florencia (aunque no lo vio terminado).</w:t>
      </w:r>
    </w:p>
    <w:p w14:paraId="2A31B414" w14:textId="77777777" w:rsidR="00A67D8E" w:rsidRDefault="00A67D8E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684F2DDA" w14:textId="77777777" w:rsidR="00A67D8E" w:rsidRDefault="00A67D8E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2A5CA992" w14:textId="77777777" w:rsidR="00A67D8E" w:rsidRDefault="00A67D8E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0CFD779" w14:textId="77777777" w:rsidR="001F41A1" w:rsidRPr="001F41A1" w:rsidRDefault="00386A30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proofErr w:type="spellStart"/>
      <w:r w:rsidRPr="001F41A1">
        <w:rPr>
          <w:rFonts w:ascii="Arial" w:hAnsi="Arial" w:cs="Arial"/>
          <w:b/>
          <w:bCs/>
          <w:color w:val="000000" w:themeColor="text1"/>
        </w:rPr>
        <w:t>Praxiteles</w:t>
      </w:r>
      <w:proofErr w:type="spellEnd"/>
      <w:r w:rsidR="001F41A1">
        <w:rPr>
          <w:rFonts w:ascii="Arial" w:hAnsi="Arial" w:cs="Arial"/>
          <w:color w:val="000000" w:themeColor="text1"/>
        </w:rPr>
        <w:t xml:space="preserve">: </w:t>
      </w:r>
      <w:r w:rsidR="001F41A1" w:rsidRPr="001F41A1">
        <w:rPr>
          <w:rFonts w:ascii="Arial" w:hAnsi="Arial" w:cs="Arial"/>
          <w:color w:val="000000" w:themeColor="text1"/>
        </w:rPr>
        <w:t>Periodo: Segundo Clasicismo Griego (junto a Escopas y Lisipo).</w:t>
      </w:r>
    </w:p>
    <w:p w14:paraId="4089FCF2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8B9AE67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Ruptura: Se aleja del idealismo rígido del siglo V a.C. para introducir mayor sensualidad, gracia y naturalismo.</w:t>
      </w:r>
    </w:p>
    <w:p w14:paraId="5664663B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64B2C3D7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Material Predilecto: Mármol (pulido con técnicas especiales).</w:t>
      </w:r>
    </w:p>
    <w:p w14:paraId="39100A37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3764A42B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Innovación Estilística:</w:t>
      </w:r>
    </w:p>
    <w:p w14:paraId="2AFAC456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714AF25A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 xml:space="preserve">Curva </w:t>
      </w:r>
      <w:proofErr w:type="spellStart"/>
      <w:r w:rsidRPr="001F41A1">
        <w:rPr>
          <w:rFonts w:ascii="Arial" w:hAnsi="Arial" w:cs="Arial"/>
          <w:color w:val="000000" w:themeColor="text1"/>
        </w:rPr>
        <w:t>Praxiteliana</w:t>
      </w:r>
      <w:proofErr w:type="spellEnd"/>
      <w:r w:rsidRPr="001F41A1">
        <w:rPr>
          <w:rFonts w:ascii="Arial" w:hAnsi="Arial" w:cs="Arial"/>
          <w:color w:val="000000" w:themeColor="text1"/>
        </w:rPr>
        <w:t>: Postura relajada con todo el peso en una pierna (</w:t>
      </w:r>
      <w:proofErr w:type="spellStart"/>
      <w:r w:rsidRPr="00372ACB">
        <w:rPr>
          <w:rFonts w:ascii="Arial" w:hAnsi="Arial" w:cs="Arial"/>
          <w:i/>
          <w:iCs/>
          <w:color w:val="000000" w:themeColor="text1"/>
        </w:rPr>
        <w:t>contrapposto</w:t>
      </w:r>
      <w:proofErr w:type="spellEnd"/>
      <w:r w:rsidRPr="00372ACB">
        <w:rPr>
          <w:rFonts w:ascii="Arial" w:hAnsi="Arial" w:cs="Arial"/>
          <w:i/>
          <w:iCs/>
          <w:color w:val="000000" w:themeColor="text1"/>
        </w:rPr>
        <w:t>)</w:t>
      </w:r>
      <w:r w:rsidRPr="001F41A1">
        <w:rPr>
          <w:rFonts w:ascii="Arial" w:hAnsi="Arial" w:cs="Arial"/>
          <w:color w:val="000000" w:themeColor="text1"/>
        </w:rPr>
        <w:t>, creando un sutil contoneo y dinamismo en la figura.</w:t>
      </w:r>
    </w:p>
    <w:p w14:paraId="6340621A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38005F94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Humanización: Representa a los dioses con mayor ternura y sensualidad, acercándolos a las formas humanas.</w:t>
      </w:r>
    </w:p>
    <w:p w14:paraId="015F8C55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49974B01" w14:textId="7425399A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Obra Clave: Afrodita de Cnido (c. 360 a.C.).</w:t>
      </w:r>
    </w:p>
    <w:p w14:paraId="4C25530F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4EF048C1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Importancia: Primer desnudo femenino integral a gran escala en la escultura griega.</w:t>
      </w:r>
    </w:p>
    <w:p w14:paraId="7323F9F0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4638669F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 xml:space="preserve">Otras Obras Destacadas: Hermes con el niño Dionisio (atribuido y posiblemente original), Apolo </w:t>
      </w:r>
      <w:proofErr w:type="spellStart"/>
      <w:r w:rsidRPr="001F41A1">
        <w:rPr>
          <w:rFonts w:ascii="Arial" w:hAnsi="Arial" w:cs="Arial"/>
          <w:color w:val="000000" w:themeColor="text1"/>
        </w:rPr>
        <w:t>Sauróctono</w:t>
      </w:r>
      <w:proofErr w:type="spellEnd"/>
      <w:r w:rsidRPr="001F41A1">
        <w:rPr>
          <w:rFonts w:ascii="Arial" w:hAnsi="Arial" w:cs="Arial"/>
          <w:color w:val="000000" w:themeColor="text1"/>
        </w:rPr>
        <w:t>, Sátiro en reposo.</w:t>
      </w:r>
    </w:p>
    <w:p w14:paraId="7CC5B41B" w14:textId="77777777" w:rsidR="001F41A1" w:rsidRP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74EDEF4C" w14:textId="479B618D" w:rsidR="001F41A1" w:rsidRDefault="001F41A1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1F41A1">
        <w:rPr>
          <w:rFonts w:ascii="Arial" w:hAnsi="Arial" w:cs="Arial"/>
          <w:color w:val="000000" w:themeColor="text1"/>
        </w:rPr>
        <w:t>Legado: Su estilo influyó decisivamente en el posterior Periodo Helenístico y el arte romano. Gran parte de su obra se conoce a través de copias romanas.</w:t>
      </w:r>
    </w:p>
    <w:p w14:paraId="64CD2714" w14:textId="77777777" w:rsidR="00A67D8E" w:rsidRDefault="00A67D8E" w:rsidP="001F41A1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77E885A9" w14:textId="17059386" w:rsidR="00A67D8E" w:rsidRPr="00A67D8E" w:rsidRDefault="00386A30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b/>
          <w:bCs/>
          <w:color w:val="000000" w:themeColor="text1"/>
        </w:rPr>
        <w:t>Artemisia Gentileschi</w:t>
      </w:r>
      <w:r w:rsidR="00A67D8E" w:rsidRPr="00A67D8E">
        <w:rPr>
          <w:rFonts w:ascii="Arial" w:hAnsi="Arial" w:cs="Arial"/>
          <w:b/>
          <w:bCs/>
          <w:color w:val="000000" w:themeColor="text1"/>
        </w:rPr>
        <w:t>:</w:t>
      </w:r>
      <w:r w:rsidR="00A67D8E" w:rsidRPr="00A67D8E">
        <w:t xml:space="preserve"> </w:t>
      </w:r>
      <w:r w:rsidR="00A67D8E" w:rsidRPr="00A67D8E">
        <w:rPr>
          <w:rFonts w:ascii="Arial" w:hAnsi="Arial" w:cs="Arial"/>
          <w:color w:val="000000" w:themeColor="text1"/>
        </w:rPr>
        <w:t>Movimiento: Barroco italiano.</w:t>
      </w:r>
    </w:p>
    <w:p w14:paraId="2E5CA3B3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3300D4E2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Estilo: Fuerte influencia de Caravaggio (</w:t>
      </w:r>
      <w:proofErr w:type="spellStart"/>
      <w:r w:rsidRPr="00A67D8E">
        <w:rPr>
          <w:rFonts w:ascii="Arial" w:hAnsi="Arial" w:cs="Arial"/>
          <w:color w:val="000000" w:themeColor="text1"/>
        </w:rPr>
        <w:t>Caravaggismo</w:t>
      </w:r>
      <w:proofErr w:type="spellEnd"/>
      <w:r w:rsidRPr="00A67D8E">
        <w:rPr>
          <w:rFonts w:ascii="Arial" w:hAnsi="Arial" w:cs="Arial"/>
          <w:color w:val="000000" w:themeColor="text1"/>
        </w:rPr>
        <w:t>/Tenebrismo). Uso dramático del claroscuro y naturalismo.</w:t>
      </w:r>
    </w:p>
    <w:p w14:paraId="41F3A730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3B61A20C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Singularidad: Fue una de las pocas mujeres artistas exitosas en la esfera del Barroco, recibiendo encargos importantes y viajando por Europa.</w:t>
      </w:r>
    </w:p>
    <w:p w14:paraId="2B927662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2CD46724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Temas Preferidos: Historias bíblicas y mitológicas centradas en mujeres fuertes (heroínas o víctimas) que ejercen poder o sufren violencia.</w:t>
      </w:r>
    </w:p>
    <w:p w14:paraId="6B85AC3D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22D8A0A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Obra Clave: Judit decapitando a Holofernes (varias versiones).</w:t>
      </w:r>
    </w:p>
    <w:p w14:paraId="28154813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537ABB59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Importancia: Dramatismo intenso y potente representación de la mujer activa.</w:t>
      </w:r>
    </w:p>
    <w:p w14:paraId="267229E3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4BDBA2B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 xml:space="preserve">Contexto Biográfico Relevante: Su obra está profundamente marcada por el juicio por violación contra su tutor Agostino </w:t>
      </w:r>
      <w:proofErr w:type="spellStart"/>
      <w:r w:rsidRPr="00A67D8E">
        <w:rPr>
          <w:rFonts w:ascii="Arial" w:hAnsi="Arial" w:cs="Arial"/>
          <w:color w:val="000000" w:themeColor="text1"/>
        </w:rPr>
        <w:t>Tassi</w:t>
      </w:r>
      <w:proofErr w:type="spellEnd"/>
      <w:r w:rsidRPr="00A67D8E">
        <w:rPr>
          <w:rFonts w:ascii="Arial" w:hAnsi="Arial" w:cs="Arial"/>
          <w:color w:val="000000" w:themeColor="text1"/>
        </w:rPr>
        <w:t>, lo que influyó en la intensidad psicológica de sus representaciones de la mujer.</w:t>
      </w:r>
    </w:p>
    <w:p w14:paraId="7D9BA8C8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57A70474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 xml:space="preserve">Otras Obras Destacadas: Susana y los viejos, Jael y </w:t>
      </w:r>
      <w:proofErr w:type="spellStart"/>
      <w:r w:rsidRPr="00A67D8E">
        <w:rPr>
          <w:rFonts w:ascii="Arial" w:hAnsi="Arial" w:cs="Arial"/>
          <w:color w:val="000000" w:themeColor="text1"/>
        </w:rPr>
        <w:t>Sísara</w:t>
      </w:r>
      <w:proofErr w:type="spellEnd"/>
      <w:r w:rsidRPr="00A67D8E">
        <w:rPr>
          <w:rFonts w:ascii="Arial" w:hAnsi="Arial" w:cs="Arial"/>
          <w:color w:val="000000" w:themeColor="text1"/>
        </w:rPr>
        <w:t>, Alegoría de la Pintura (Autorretrato como la Pintura).</w:t>
      </w:r>
    </w:p>
    <w:p w14:paraId="3D62C376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FD6C5D1" w14:textId="10F1603C" w:rsidR="001F41A1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Legado: Fue redescubierta por los historiadores del arte en el siglo XX, siendo hoy un icono del feminismo en la historia del arte.</w:t>
      </w:r>
    </w:p>
    <w:p w14:paraId="4BEC4FEA" w14:textId="77777777" w:rsid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60F73AF8" w14:textId="77777777" w:rsidR="00A67D8E" w:rsidRPr="00A67D8E" w:rsidRDefault="00386A30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b/>
          <w:bCs/>
          <w:color w:val="000000" w:themeColor="text1"/>
        </w:rPr>
        <w:t>Juan de Villanueva</w:t>
      </w:r>
      <w:r w:rsidR="00A67D8E">
        <w:rPr>
          <w:rFonts w:ascii="Arial" w:hAnsi="Arial" w:cs="Arial"/>
          <w:color w:val="000000" w:themeColor="text1"/>
        </w:rPr>
        <w:t xml:space="preserve">: </w:t>
      </w:r>
      <w:r w:rsidR="00A67D8E" w:rsidRPr="00A67D8E">
        <w:rPr>
          <w:rFonts w:ascii="Arial" w:hAnsi="Arial" w:cs="Arial"/>
          <w:color w:val="000000" w:themeColor="text1"/>
        </w:rPr>
        <w:t>Importancia: Máximo exponente del Neoclasicismo español. Fue el arquitecto favorito de la Casa Real (Carlos III y Carlos IV).</w:t>
      </w:r>
    </w:p>
    <w:p w14:paraId="079E1749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56F0012B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lastRenderedPageBreak/>
        <w:t>Formación: Real Academia de Bellas Artes de San Fernando y beca en Roma (1758-1765).</w:t>
      </w:r>
    </w:p>
    <w:p w14:paraId="5069AA8F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0C104EC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Estilo: Neoclásico. Caracterizado por la severidad, el sentido de la proporción, la influencia de la Antigüedad Clásica (órdenes) y una síntesis con la austeridad del estilo Herreriano. Rompió con las formas tardo-barrocas.</w:t>
      </w:r>
    </w:p>
    <w:p w14:paraId="07E68477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31747B96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Obra Maestra (Madrid): Edificio del Gabinete de Historia Natural (hoy Museo Nacional del Prado).</w:t>
      </w:r>
    </w:p>
    <w:p w14:paraId="5CB5EADE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4A001FC6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Obras Clave (Madrid):</w:t>
      </w:r>
    </w:p>
    <w:p w14:paraId="01CFDE47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1E8EFA20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Real Observatorio Astronómico.</w:t>
      </w:r>
    </w:p>
    <w:p w14:paraId="6E1E572B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1D0310A6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Real Jardín Botánico.</w:t>
      </w:r>
    </w:p>
    <w:p w14:paraId="19A265E2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62B3DB6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Reforma de la Plaza Mayor tras el incendio de 1790.</w:t>
      </w:r>
    </w:p>
    <w:p w14:paraId="43EB21D8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2E7E342F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Obras Clave (Sitios Reales):</w:t>
      </w:r>
    </w:p>
    <w:p w14:paraId="3AA4CB50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5F18868A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Casita del Príncipe o de Abajo (El Escorial y Aranjuez).</w:t>
      </w:r>
    </w:p>
    <w:p w14:paraId="4AEE4B1A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32C3FEA9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Casita del Infante o de Arriba (El Escorial).</w:t>
      </w:r>
    </w:p>
    <w:p w14:paraId="240D678C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314A2AA5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Casa del Labrador (Aranjuez).</w:t>
      </w:r>
    </w:p>
    <w:p w14:paraId="0552CC0B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4C5B689C" w14:textId="546A7C24" w:rsidR="001F41A1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Legado: Contribuyó decisivamente a la configuración del Paseo del Prado como un eje monumental y científico. Su estilo marcó la arquitectura oficial española hasta bien entrado el siglo XIX.</w:t>
      </w:r>
    </w:p>
    <w:p w14:paraId="0EE6EE26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  <w:lang w:val="es-ES"/>
        </w:rPr>
      </w:pPr>
    </w:p>
    <w:p w14:paraId="30050348" w14:textId="2ED5C874" w:rsidR="00A67D8E" w:rsidRPr="00A67D8E" w:rsidRDefault="00386A30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b/>
          <w:bCs/>
          <w:color w:val="000000" w:themeColor="text1"/>
        </w:rPr>
        <w:t>Delacroix</w:t>
      </w:r>
      <w:r w:rsidR="00A67D8E" w:rsidRPr="00A67D8E">
        <w:rPr>
          <w:rFonts w:ascii="Arial" w:hAnsi="Arial" w:cs="Arial"/>
          <w:b/>
          <w:bCs/>
          <w:color w:val="000000" w:themeColor="text1"/>
        </w:rPr>
        <w:t>:</w:t>
      </w:r>
      <w:r w:rsidR="00A67D8E" w:rsidRPr="00A67D8E">
        <w:t xml:space="preserve"> </w:t>
      </w:r>
      <w:r w:rsidR="00A67D8E" w:rsidRPr="00A67D8E">
        <w:rPr>
          <w:rFonts w:ascii="Arial" w:hAnsi="Arial" w:cs="Arial"/>
          <w:color w:val="000000" w:themeColor="text1"/>
        </w:rPr>
        <w:t>Movimiento: Máximo representante del Romanticismo francés en pintura.</w:t>
      </w:r>
    </w:p>
    <w:p w14:paraId="4B5B9CF3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14A0EE2C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Oposición: Antagónico al Neoclasicismo (representado por Ingres).</w:t>
      </w:r>
    </w:p>
    <w:p w14:paraId="7CDDC3EE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62B27945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Estilo Clave: Predominio del color sobre el dibujo (línea). Uso dramático de pinceladas visibles, composiciones dinámicas y contrastes de color para expresar emoción intensa.</w:t>
      </w:r>
    </w:p>
    <w:p w14:paraId="73E336FC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6EC16977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Temas: Historia contemporánea, eventos trágicos, literatura (Goethe, Lord Byron), orientalismo (a raíz de su viaje a Marruecos), y animales salvajes (tigres, caballos) para intensificar el drama.</w:t>
      </w:r>
    </w:p>
    <w:p w14:paraId="0CF7E741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1D6F672E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Obra Maestra (Política): La Libertad guiando al pueblo (1830) — Alegoría de la Revolución de Julio.</w:t>
      </w:r>
    </w:p>
    <w:p w14:paraId="55D61CE3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121F0DC1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Otras Obras Clave: La Barcaza de Dante, La Matanza de Quíos, La Muerte de Sardanápalo, Mujeres de Argel en su apartamento.</w:t>
      </w:r>
    </w:p>
    <w:p w14:paraId="4C5F5E0F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592795C9" w14:textId="01A84117" w:rsidR="00386A30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 xml:space="preserve">Legado: Su énfasis en el color y la pincelada libre influyó directamente en el desarrollo de los movimientos posteriores, siendo considerado un precursor del Impresionismo y </w:t>
      </w:r>
      <w:proofErr w:type="spellStart"/>
      <w:proofErr w:type="gramStart"/>
      <w:r w:rsidRPr="00A67D8E">
        <w:rPr>
          <w:rFonts w:ascii="Arial" w:hAnsi="Arial" w:cs="Arial"/>
          <w:color w:val="000000" w:themeColor="text1"/>
        </w:rPr>
        <w:t>Post-impresionismo</w:t>
      </w:r>
      <w:proofErr w:type="spellEnd"/>
      <w:proofErr w:type="gramEnd"/>
      <w:r w:rsidRPr="00A67D8E">
        <w:rPr>
          <w:rFonts w:ascii="Arial" w:hAnsi="Arial" w:cs="Arial"/>
          <w:color w:val="000000" w:themeColor="text1"/>
        </w:rPr>
        <w:t xml:space="preserve"> (Van Gogh, Manet).</w:t>
      </w:r>
    </w:p>
    <w:p w14:paraId="420A57ED" w14:textId="77777777" w:rsidR="00386A30" w:rsidRDefault="00386A30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E294987" w14:textId="77777777" w:rsidR="00386A30" w:rsidRDefault="00386A30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58E16F59" w14:textId="77777777" w:rsidR="00A67D8E" w:rsidRDefault="00A67D8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6005FC84" w14:textId="77777777" w:rsidR="00A67D8E" w:rsidRDefault="00A67D8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24D531F3" w14:textId="77777777" w:rsidR="00A67D8E" w:rsidRDefault="00A67D8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29DF11BF" w14:textId="77777777" w:rsidR="00A67D8E" w:rsidRDefault="00A67D8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5E58218E" w14:textId="77777777" w:rsidR="00A67D8E" w:rsidRDefault="00A67D8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49B31060" w14:textId="77777777" w:rsidR="00A67D8E" w:rsidRDefault="00A67D8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8D0C77B" w14:textId="6F2333C0" w:rsidR="00330A16" w:rsidRDefault="00330A16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IV. LÁMINAS </w:t>
      </w:r>
    </w:p>
    <w:p w14:paraId="410DD86A" w14:textId="77777777" w:rsidR="00A67D8E" w:rsidRDefault="00A67D8E" w:rsidP="00371524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3C7385A2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b/>
          <w:bCs/>
          <w:color w:val="000000" w:themeColor="text1"/>
        </w:rPr>
      </w:pPr>
      <w:r w:rsidRPr="00A67D8E">
        <w:rPr>
          <w:rFonts w:ascii="Arial" w:hAnsi="Arial" w:cs="Arial"/>
          <w:b/>
          <w:bCs/>
          <w:color w:val="000000" w:themeColor="text1"/>
        </w:rPr>
        <w:t>Persistencia de la memoria: Artista: Salvador Dalí (España).</w:t>
      </w:r>
    </w:p>
    <w:p w14:paraId="36DA7B6F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b/>
          <w:bCs/>
          <w:color w:val="000000" w:themeColor="text1"/>
        </w:rPr>
      </w:pPr>
    </w:p>
    <w:p w14:paraId="76BE1428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Año: 1931.</w:t>
      </w:r>
    </w:p>
    <w:p w14:paraId="751843A1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b/>
          <w:bCs/>
          <w:color w:val="000000" w:themeColor="text1"/>
        </w:rPr>
      </w:pPr>
    </w:p>
    <w:p w14:paraId="3EE7767E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Movimiento: Surrealismo.</w:t>
      </w:r>
    </w:p>
    <w:p w14:paraId="50B9951E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7A9A7577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Técnica: Óleo sobre lienzo.</w:t>
      </w:r>
    </w:p>
    <w:p w14:paraId="129940B5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1C541794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Dimensiones: Sorprendentemente pequeña (24 cm x 33 cm).</w:t>
      </w:r>
    </w:p>
    <w:p w14:paraId="6119489A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220332DC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Elementos Clave:</w:t>
      </w:r>
    </w:p>
    <w:p w14:paraId="6FC2DF83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22058A45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Relojes Blandos: Tres relojes de bolsillo derritiéndose o fluyendo, símbolo de la relatividad y fugacidad del tiempo.</w:t>
      </w:r>
    </w:p>
    <w:p w14:paraId="49963F46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240641D7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Autorretrato Deformado: Una figura central amorfa y blanda sobre la arena, que Dalí llamó su "monstruo tierno", representando un autorretrato dormido.</w:t>
      </w:r>
    </w:p>
    <w:p w14:paraId="1F188DAE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C000503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 xml:space="preserve">Paisaje: Un desolado paisaje de Port </w:t>
      </w:r>
      <w:proofErr w:type="spellStart"/>
      <w:r w:rsidRPr="00A67D8E">
        <w:rPr>
          <w:rFonts w:ascii="Arial" w:hAnsi="Arial" w:cs="Arial"/>
          <w:color w:val="000000" w:themeColor="text1"/>
        </w:rPr>
        <w:t>Lligat</w:t>
      </w:r>
      <w:proofErr w:type="spellEnd"/>
      <w:r w:rsidRPr="00A67D8E">
        <w:rPr>
          <w:rFonts w:ascii="Arial" w:hAnsi="Arial" w:cs="Arial"/>
          <w:color w:val="000000" w:themeColor="text1"/>
        </w:rPr>
        <w:t xml:space="preserve"> (Cataluña), su lugar de residencia.</w:t>
      </w:r>
    </w:p>
    <w:p w14:paraId="77CCEB6D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B709C4D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Horizonte: El mar y los acantilados de la costa.</w:t>
      </w:r>
    </w:p>
    <w:p w14:paraId="7A28F86E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10CF9896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Simbolismo Central: La oposición entre el tiempo rígido y mecánico (relojes) y el tiempo psicológico/subjetivo (relatividad del tiempo en los sueños). Explora la memoria, el sueño y la decadencia.</w:t>
      </w:r>
    </w:p>
    <w:p w14:paraId="071D7974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10C90B25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Inspiración: Se dice que Dalí se inspiró en el queso Camembert derritiéndose bajo el sol.</w:t>
      </w:r>
    </w:p>
    <w:p w14:paraId="0BBD402B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2BB2388D" w14:textId="76536E29" w:rsid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 xml:space="preserve">Ubicación Actual: </w:t>
      </w:r>
      <w:proofErr w:type="spellStart"/>
      <w:r w:rsidRPr="00A67D8E">
        <w:rPr>
          <w:rFonts w:ascii="Arial" w:hAnsi="Arial" w:cs="Arial"/>
          <w:color w:val="000000" w:themeColor="text1"/>
        </w:rPr>
        <w:t>Museum</w:t>
      </w:r>
      <w:proofErr w:type="spellEnd"/>
      <w:r w:rsidRPr="00A67D8E">
        <w:rPr>
          <w:rFonts w:ascii="Arial" w:hAnsi="Arial" w:cs="Arial"/>
          <w:color w:val="000000" w:themeColor="text1"/>
        </w:rPr>
        <w:t xml:space="preserve"> </w:t>
      </w:r>
      <w:proofErr w:type="spellStart"/>
      <w:r w:rsidRPr="00A67D8E">
        <w:rPr>
          <w:rFonts w:ascii="Arial" w:hAnsi="Arial" w:cs="Arial"/>
          <w:color w:val="000000" w:themeColor="text1"/>
        </w:rPr>
        <w:t>of</w:t>
      </w:r>
      <w:proofErr w:type="spellEnd"/>
      <w:r w:rsidRPr="00A67D8E">
        <w:rPr>
          <w:rFonts w:ascii="Arial" w:hAnsi="Arial" w:cs="Arial"/>
          <w:color w:val="000000" w:themeColor="text1"/>
        </w:rPr>
        <w:t xml:space="preserve"> Modern Art (</w:t>
      </w:r>
      <w:proofErr w:type="spellStart"/>
      <w:r w:rsidRPr="00A67D8E">
        <w:rPr>
          <w:rFonts w:ascii="Arial" w:hAnsi="Arial" w:cs="Arial"/>
          <w:color w:val="000000" w:themeColor="text1"/>
        </w:rPr>
        <w:t>MoMA</w:t>
      </w:r>
      <w:proofErr w:type="spellEnd"/>
      <w:r w:rsidRPr="00A67D8E">
        <w:rPr>
          <w:rFonts w:ascii="Arial" w:hAnsi="Arial" w:cs="Arial"/>
          <w:color w:val="000000" w:themeColor="text1"/>
        </w:rPr>
        <w:t>) en Nueva York.</w:t>
      </w:r>
    </w:p>
    <w:p w14:paraId="7CE4369A" w14:textId="77777777" w:rsid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250A4662" w14:textId="4182C4A3" w:rsid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b/>
          <w:bCs/>
          <w:color w:val="000000" w:themeColor="text1"/>
        </w:rPr>
      </w:pPr>
      <w:r w:rsidRPr="00A67D8E">
        <w:rPr>
          <w:rFonts w:ascii="Arial" w:hAnsi="Arial" w:cs="Arial"/>
          <w:b/>
          <w:bCs/>
          <w:color w:val="000000" w:themeColor="text1"/>
        </w:rPr>
        <w:t>Augusto de Prima Porta:</w:t>
      </w:r>
    </w:p>
    <w:p w14:paraId="3478714C" w14:textId="77777777" w:rsid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b/>
          <w:bCs/>
          <w:color w:val="000000" w:themeColor="text1"/>
        </w:rPr>
      </w:pPr>
    </w:p>
    <w:p w14:paraId="7FAB0744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Objeto: Escultura de mármol de tamaño superior al natural (2,04 m).</w:t>
      </w:r>
    </w:p>
    <w:p w14:paraId="5F42C319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1F43789D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Fecha (Copia): c. 20 a.C. - 15 a.C. (Copia romana de un original en bronce).</w:t>
      </w:r>
    </w:p>
    <w:p w14:paraId="7A76F367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4064A47D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Estilo: Neoclasicismo (inspiración griega del Clasicismo del siglo V a.C.).</w:t>
      </w:r>
    </w:p>
    <w:p w14:paraId="700722CE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5CCF190B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Función: Propaganda Imperial. Retrata a Augusto no solo como líder político, sino como comandante militar victorioso y gobernante divinizado.</w:t>
      </w:r>
    </w:p>
    <w:p w14:paraId="10009D88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2A8186B" w14:textId="452B5189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 xml:space="preserve">Postura: </w:t>
      </w:r>
      <w:proofErr w:type="spellStart"/>
      <w:r w:rsidRPr="00A67D8E">
        <w:rPr>
          <w:rFonts w:ascii="Arial" w:hAnsi="Arial" w:cs="Arial"/>
          <w:color w:val="000000" w:themeColor="text1"/>
        </w:rPr>
        <w:t>Contrapposto</w:t>
      </w:r>
      <w:proofErr w:type="spellEnd"/>
      <w:r w:rsidRPr="00A67D8E">
        <w:rPr>
          <w:rFonts w:ascii="Arial" w:hAnsi="Arial" w:cs="Arial"/>
          <w:color w:val="000000" w:themeColor="text1"/>
        </w:rPr>
        <w:t xml:space="preserve"> (pose de orador), con la mano derecha levantada en gesto de mando</w:t>
      </w:r>
      <w:r w:rsidR="00372ACB">
        <w:rPr>
          <w:rFonts w:ascii="Arial" w:hAnsi="Arial" w:cs="Arial"/>
          <w:color w:val="000000" w:themeColor="text1"/>
        </w:rPr>
        <w:t>.</w:t>
      </w:r>
    </w:p>
    <w:p w14:paraId="05BD6238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4D6DAB4D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Indumentaria: Coraza (</w:t>
      </w:r>
      <w:r w:rsidRPr="00372ACB">
        <w:rPr>
          <w:rFonts w:ascii="Arial" w:hAnsi="Arial" w:cs="Arial"/>
          <w:i/>
          <w:iCs/>
          <w:color w:val="000000" w:themeColor="text1"/>
        </w:rPr>
        <w:t xml:space="preserve">lorica </w:t>
      </w:r>
      <w:proofErr w:type="spellStart"/>
      <w:r w:rsidRPr="00372ACB">
        <w:rPr>
          <w:rFonts w:ascii="Arial" w:hAnsi="Arial" w:cs="Arial"/>
          <w:i/>
          <w:iCs/>
          <w:color w:val="000000" w:themeColor="text1"/>
        </w:rPr>
        <w:t>musculata</w:t>
      </w:r>
      <w:proofErr w:type="spellEnd"/>
      <w:r w:rsidRPr="00A67D8E">
        <w:rPr>
          <w:rFonts w:ascii="Arial" w:hAnsi="Arial" w:cs="Arial"/>
          <w:color w:val="000000" w:themeColor="text1"/>
        </w:rPr>
        <w:t>) con ricos relieves alegóricos y túnica militar.</w:t>
      </w:r>
    </w:p>
    <w:p w14:paraId="03519936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6C6F548D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Detalle Clave (Coraza): Relieve que conmemora la devolución de los estandartes romanos por los partos en el 20 a.C., garantizando la paz (</w:t>
      </w:r>
      <w:proofErr w:type="spellStart"/>
      <w:r w:rsidRPr="00372ACB">
        <w:rPr>
          <w:rFonts w:ascii="Arial" w:hAnsi="Arial" w:cs="Arial"/>
          <w:i/>
          <w:iCs/>
          <w:color w:val="000000" w:themeColor="text1"/>
        </w:rPr>
        <w:t>Pax</w:t>
      </w:r>
      <w:proofErr w:type="spellEnd"/>
      <w:r w:rsidRPr="00372ACB">
        <w:rPr>
          <w:rFonts w:ascii="Arial" w:hAnsi="Arial" w:cs="Arial"/>
          <w:i/>
          <w:iCs/>
          <w:color w:val="000000" w:themeColor="text1"/>
        </w:rPr>
        <w:t xml:space="preserve"> Romana</w:t>
      </w:r>
      <w:r w:rsidRPr="00A67D8E">
        <w:rPr>
          <w:rFonts w:ascii="Arial" w:hAnsi="Arial" w:cs="Arial"/>
          <w:color w:val="000000" w:themeColor="text1"/>
        </w:rPr>
        <w:t>).</w:t>
      </w:r>
    </w:p>
    <w:p w14:paraId="060B9E50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06C51BA3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Detalle Clave (Pie): Presencia de un Cupido (montado en un delfín) que alude al origen divino de Augusto (descendiente de Venus, madre de Cupido), legitimando su poder.</w:t>
      </w:r>
    </w:p>
    <w:p w14:paraId="52C1F502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75E141CA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Lugar del Descubrimiento: Villa de Livia, esposa de Augusto, en Prima Porta (cerca de Roma) en 1863.</w:t>
      </w:r>
    </w:p>
    <w:p w14:paraId="5DA5CA15" w14:textId="77777777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</w:p>
    <w:p w14:paraId="76518DF8" w14:textId="3C467074" w:rsidR="00A67D8E" w:rsidRPr="00A67D8E" w:rsidRDefault="00A67D8E" w:rsidP="00A67D8E">
      <w:pPr>
        <w:spacing w:line="240" w:lineRule="auto"/>
        <w:contextualSpacing/>
        <w:jc w:val="both"/>
        <w:rPr>
          <w:rFonts w:ascii="Arial" w:hAnsi="Arial" w:cs="Arial"/>
          <w:color w:val="000000" w:themeColor="text1"/>
        </w:rPr>
      </w:pPr>
      <w:r w:rsidRPr="00A67D8E">
        <w:rPr>
          <w:rFonts w:ascii="Arial" w:hAnsi="Arial" w:cs="Arial"/>
          <w:color w:val="000000" w:themeColor="text1"/>
        </w:rPr>
        <w:t>Ubicación Actual: Museos Vaticanos, Ciudad del Vaticano.</w:t>
      </w:r>
    </w:p>
    <w:sectPr w:rsidR="00A67D8E" w:rsidRPr="00A67D8E" w:rsidSect="00E2245F">
      <w:type w:val="continuous"/>
      <w:pgSz w:w="11906" w:h="16838"/>
      <w:pgMar w:top="1417" w:right="1701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ヒラギノ角ゴ Pro W3">
    <w:charset w:val="80"/>
    <w:family w:val="swiss"/>
    <w:pitch w:val="variable"/>
    <w:sig w:usb0="E00002FF" w:usb1="7AC7FFFF" w:usb2="00000012" w:usb3="00000000" w:csb0="0002000D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12C2B"/>
    <w:multiLevelType w:val="hybridMultilevel"/>
    <w:tmpl w:val="51D019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1D346D"/>
    <w:multiLevelType w:val="hybridMultilevel"/>
    <w:tmpl w:val="E9AC232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081A76"/>
    <w:multiLevelType w:val="hybridMultilevel"/>
    <w:tmpl w:val="A3EC032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9B726B"/>
    <w:multiLevelType w:val="hybridMultilevel"/>
    <w:tmpl w:val="A57C266E"/>
    <w:lvl w:ilvl="0" w:tplc="04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177400E6"/>
    <w:multiLevelType w:val="hybridMultilevel"/>
    <w:tmpl w:val="6E9CC2AC"/>
    <w:lvl w:ilvl="0" w:tplc="74CAF5AC">
      <w:start w:val="1"/>
      <w:numFmt w:val="lowerLetter"/>
      <w:lvlText w:val="%1)"/>
      <w:lvlJc w:val="left"/>
      <w:pPr>
        <w:ind w:left="-131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589" w:hanging="360"/>
      </w:pPr>
    </w:lvl>
    <w:lvl w:ilvl="2" w:tplc="0C0A001B" w:tentative="1">
      <w:start w:val="1"/>
      <w:numFmt w:val="lowerRoman"/>
      <w:lvlText w:val="%3."/>
      <w:lvlJc w:val="right"/>
      <w:pPr>
        <w:ind w:left="1309" w:hanging="180"/>
      </w:pPr>
    </w:lvl>
    <w:lvl w:ilvl="3" w:tplc="0C0A000F" w:tentative="1">
      <w:start w:val="1"/>
      <w:numFmt w:val="decimal"/>
      <w:lvlText w:val="%4."/>
      <w:lvlJc w:val="left"/>
      <w:pPr>
        <w:ind w:left="2029" w:hanging="360"/>
      </w:pPr>
    </w:lvl>
    <w:lvl w:ilvl="4" w:tplc="0C0A0019" w:tentative="1">
      <w:start w:val="1"/>
      <w:numFmt w:val="lowerLetter"/>
      <w:lvlText w:val="%5."/>
      <w:lvlJc w:val="left"/>
      <w:pPr>
        <w:ind w:left="2749" w:hanging="360"/>
      </w:pPr>
    </w:lvl>
    <w:lvl w:ilvl="5" w:tplc="0C0A001B" w:tentative="1">
      <w:start w:val="1"/>
      <w:numFmt w:val="lowerRoman"/>
      <w:lvlText w:val="%6."/>
      <w:lvlJc w:val="right"/>
      <w:pPr>
        <w:ind w:left="3469" w:hanging="180"/>
      </w:pPr>
    </w:lvl>
    <w:lvl w:ilvl="6" w:tplc="0C0A000F" w:tentative="1">
      <w:start w:val="1"/>
      <w:numFmt w:val="decimal"/>
      <w:lvlText w:val="%7."/>
      <w:lvlJc w:val="left"/>
      <w:pPr>
        <w:ind w:left="4189" w:hanging="360"/>
      </w:pPr>
    </w:lvl>
    <w:lvl w:ilvl="7" w:tplc="0C0A0019" w:tentative="1">
      <w:start w:val="1"/>
      <w:numFmt w:val="lowerLetter"/>
      <w:lvlText w:val="%8."/>
      <w:lvlJc w:val="left"/>
      <w:pPr>
        <w:ind w:left="4909" w:hanging="360"/>
      </w:pPr>
    </w:lvl>
    <w:lvl w:ilvl="8" w:tplc="0C0A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5" w15:restartNumberingAfterBreak="0">
    <w:nsid w:val="1A450C82"/>
    <w:multiLevelType w:val="hybridMultilevel"/>
    <w:tmpl w:val="17822C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356939"/>
    <w:multiLevelType w:val="hybridMultilevel"/>
    <w:tmpl w:val="65909C14"/>
    <w:lvl w:ilvl="0" w:tplc="39F28AEE">
      <w:start w:val="1"/>
      <w:numFmt w:val="lowerLetter"/>
      <w:lvlText w:val="%1)"/>
      <w:lvlJc w:val="left"/>
      <w:pPr>
        <w:ind w:left="225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2970" w:hanging="360"/>
      </w:pPr>
    </w:lvl>
    <w:lvl w:ilvl="2" w:tplc="0C0A001B" w:tentative="1">
      <w:start w:val="1"/>
      <w:numFmt w:val="lowerRoman"/>
      <w:lvlText w:val="%3."/>
      <w:lvlJc w:val="right"/>
      <w:pPr>
        <w:ind w:left="3690" w:hanging="180"/>
      </w:pPr>
    </w:lvl>
    <w:lvl w:ilvl="3" w:tplc="0C0A000F" w:tentative="1">
      <w:start w:val="1"/>
      <w:numFmt w:val="decimal"/>
      <w:lvlText w:val="%4."/>
      <w:lvlJc w:val="left"/>
      <w:pPr>
        <w:ind w:left="4410" w:hanging="360"/>
      </w:pPr>
    </w:lvl>
    <w:lvl w:ilvl="4" w:tplc="0C0A0019" w:tentative="1">
      <w:start w:val="1"/>
      <w:numFmt w:val="lowerLetter"/>
      <w:lvlText w:val="%5."/>
      <w:lvlJc w:val="left"/>
      <w:pPr>
        <w:ind w:left="5130" w:hanging="360"/>
      </w:pPr>
    </w:lvl>
    <w:lvl w:ilvl="5" w:tplc="0C0A001B" w:tentative="1">
      <w:start w:val="1"/>
      <w:numFmt w:val="lowerRoman"/>
      <w:lvlText w:val="%6."/>
      <w:lvlJc w:val="right"/>
      <w:pPr>
        <w:ind w:left="5850" w:hanging="180"/>
      </w:pPr>
    </w:lvl>
    <w:lvl w:ilvl="6" w:tplc="0C0A000F" w:tentative="1">
      <w:start w:val="1"/>
      <w:numFmt w:val="decimal"/>
      <w:lvlText w:val="%7."/>
      <w:lvlJc w:val="left"/>
      <w:pPr>
        <w:ind w:left="6570" w:hanging="360"/>
      </w:pPr>
    </w:lvl>
    <w:lvl w:ilvl="7" w:tplc="0C0A0019" w:tentative="1">
      <w:start w:val="1"/>
      <w:numFmt w:val="lowerLetter"/>
      <w:lvlText w:val="%8."/>
      <w:lvlJc w:val="left"/>
      <w:pPr>
        <w:ind w:left="7290" w:hanging="360"/>
      </w:pPr>
    </w:lvl>
    <w:lvl w:ilvl="8" w:tplc="0C0A001B" w:tentative="1">
      <w:start w:val="1"/>
      <w:numFmt w:val="lowerRoman"/>
      <w:lvlText w:val="%9."/>
      <w:lvlJc w:val="right"/>
      <w:pPr>
        <w:ind w:left="8010" w:hanging="180"/>
      </w:pPr>
    </w:lvl>
  </w:abstractNum>
  <w:abstractNum w:abstractNumId="7" w15:restartNumberingAfterBreak="0">
    <w:nsid w:val="27594C77"/>
    <w:multiLevelType w:val="hybridMultilevel"/>
    <w:tmpl w:val="90D0F54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2B2CC8"/>
    <w:multiLevelType w:val="hybridMultilevel"/>
    <w:tmpl w:val="8396AAB8"/>
    <w:lvl w:ilvl="0" w:tplc="6B4A61A6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229" w:hanging="360"/>
      </w:pPr>
    </w:lvl>
    <w:lvl w:ilvl="2" w:tplc="0C0A001B" w:tentative="1">
      <w:start w:val="1"/>
      <w:numFmt w:val="lowerRoman"/>
      <w:lvlText w:val="%3."/>
      <w:lvlJc w:val="right"/>
      <w:pPr>
        <w:ind w:left="949" w:hanging="180"/>
      </w:pPr>
    </w:lvl>
    <w:lvl w:ilvl="3" w:tplc="0C0A000F" w:tentative="1">
      <w:start w:val="1"/>
      <w:numFmt w:val="decimal"/>
      <w:lvlText w:val="%4."/>
      <w:lvlJc w:val="left"/>
      <w:pPr>
        <w:ind w:left="1669" w:hanging="360"/>
      </w:pPr>
    </w:lvl>
    <w:lvl w:ilvl="4" w:tplc="0C0A0019" w:tentative="1">
      <w:start w:val="1"/>
      <w:numFmt w:val="lowerLetter"/>
      <w:lvlText w:val="%5."/>
      <w:lvlJc w:val="left"/>
      <w:pPr>
        <w:ind w:left="2389" w:hanging="360"/>
      </w:pPr>
    </w:lvl>
    <w:lvl w:ilvl="5" w:tplc="0C0A001B" w:tentative="1">
      <w:start w:val="1"/>
      <w:numFmt w:val="lowerRoman"/>
      <w:lvlText w:val="%6."/>
      <w:lvlJc w:val="right"/>
      <w:pPr>
        <w:ind w:left="3109" w:hanging="180"/>
      </w:pPr>
    </w:lvl>
    <w:lvl w:ilvl="6" w:tplc="0C0A000F" w:tentative="1">
      <w:start w:val="1"/>
      <w:numFmt w:val="decimal"/>
      <w:lvlText w:val="%7."/>
      <w:lvlJc w:val="left"/>
      <w:pPr>
        <w:ind w:left="3829" w:hanging="360"/>
      </w:pPr>
    </w:lvl>
    <w:lvl w:ilvl="7" w:tplc="0C0A0019" w:tentative="1">
      <w:start w:val="1"/>
      <w:numFmt w:val="lowerLetter"/>
      <w:lvlText w:val="%8."/>
      <w:lvlJc w:val="left"/>
      <w:pPr>
        <w:ind w:left="4549" w:hanging="360"/>
      </w:pPr>
    </w:lvl>
    <w:lvl w:ilvl="8" w:tplc="0C0A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9" w15:restartNumberingAfterBreak="0">
    <w:nsid w:val="28A6220F"/>
    <w:multiLevelType w:val="hybridMultilevel"/>
    <w:tmpl w:val="5F6C16E0"/>
    <w:lvl w:ilvl="0" w:tplc="D790290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theme="minorBidi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130532"/>
    <w:multiLevelType w:val="hybridMultilevel"/>
    <w:tmpl w:val="1E366BF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5A0E65"/>
    <w:multiLevelType w:val="hybridMultilevel"/>
    <w:tmpl w:val="05A045D6"/>
    <w:lvl w:ilvl="0" w:tplc="6CAEE4BE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BE0238"/>
    <w:multiLevelType w:val="hybridMultilevel"/>
    <w:tmpl w:val="989AB8A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EE62CF"/>
    <w:multiLevelType w:val="hybridMultilevel"/>
    <w:tmpl w:val="8A24218E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A322111"/>
    <w:multiLevelType w:val="hybridMultilevel"/>
    <w:tmpl w:val="7F960B7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8542C9"/>
    <w:multiLevelType w:val="multilevel"/>
    <w:tmpl w:val="9D4E4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E4A0582"/>
    <w:multiLevelType w:val="hybridMultilevel"/>
    <w:tmpl w:val="08621A6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7B6C43"/>
    <w:multiLevelType w:val="hybridMultilevel"/>
    <w:tmpl w:val="39528A22"/>
    <w:lvl w:ilvl="0" w:tplc="DB80820A">
      <w:start w:val="1"/>
      <w:numFmt w:val="lowerLetter"/>
      <w:lvlText w:val="%1)"/>
      <w:lvlJc w:val="left"/>
      <w:pPr>
        <w:ind w:left="-131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589" w:hanging="360"/>
      </w:pPr>
    </w:lvl>
    <w:lvl w:ilvl="2" w:tplc="0C0A001B" w:tentative="1">
      <w:start w:val="1"/>
      <w:numFmt w:val="lowerRoman"/>
      <w:lvlText w:val="%3."/>
      <w:lvlJc w:val="right"/>
      <w:pPr>
        <w:ind w:left="1309" w:hanging="180"/>
      </w:pPr>
    </w:lvl>
    <w:lvl w:ilvl="3" w:tplc="0C0A000F" w:tentative="1">
      <w:start w:val="1"/>
      <w:numFmt w:val="decimal"/>
      <w:lvlText w:val="%4."/>
      <w:lvlJc w:val="left"/>
      <w:pPr>
        <w:ind w:left="2029" w:hanging="360"/>
      </w:pPr>
    </w:lvl>
    <w:lvl w:ilvl="4" w:tplc="0C0A0019" w:tentative="1">
      <w:start w:val="1"/>
      <w:numFmt w:val="lowerLetter"/>
      <w:lvlText w:val="%5."/>
      <w:lvlJc w:val="left"/>
      <w:pPr>
        <w:ind w:left="2749" w:hanging="360"/>
      </w:pPr>
    </w:lvl>
    <w:lvl w:ilvl="5" w:tplc="0C0A001B" w:tentative="1">
      <w:start w:val="1"/>
      <w:numFmt w:val="lowerRoman"/>
      <w:lvlText w:val="%6."/>
      <w:lvlJc w:val="right"/>
      <w:pPr>
        <w:ind w:left="3469" w:hanging="180"/>
      </w:pPr>
    </w:lvl>
    <w:lvl w:ilvl="6" w:tplc="0C0A000F" w:tentative="1">
      <w:start w:val="1"/>
      <w:numFmt w:val="decimal"/>
      <w:lvlText w:val="%7."/>
      <w:lvlJc w:val="left"/>
      <w:pPr>
        <w:ind w:left="4189" w:hanging="360"/>
      </w:pPr>
    </w:lvl>
    <w:lvl w:ilvl="7" w:tplc="0C0A0019" w:tentative="1">
      <w:start w:val="1"/>
      <w:numFmt w:val="lowerLetter"/>
      <w:lvlText w:val="%8."/>
      <w:lvlJc w:val="left"/>
      <w:pPr>
        <w:ind w:left="4909" w:hanging="360"/>
      </w:pPr>
    </w:lvl>
    <w:lvl w:ilvl="8" w:tplc="0C0A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18" w15:restartNumberingAfterBreak="0">
    <w:nsid w:val="5F7968AE"/>
    <w:multiLevelType w:val="hybridMultilevel"/>
    <w:tmpl w:val="2B76BE2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320EEF"/>
    <w:multiLevelType w:val="multilevel"/>
    <w:tmpl w:val="26C4B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A5F18A2"/>
    <w:multiLevelType w:val="hybridMultilevel"/>
    <w:tmpl w:val="50428DF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A7D0AAF"/>
    <w:multiLevelType w:val="hybridMultilevel"/>
    <w:tmpl w:val="92CAF888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DC2541"/>
    <w:multiLevelType w:val="hybridMultilevel"/>
    <w:tmpl w:val="BBF2BB8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3A965C7"/>
    <w:multiLevelType w:val="multilevel"/>
    <w:tmpl w:val="9FF4C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700100C"/>
    <w:multiLevelType w:val="hybridMultilevel"/>
    <w:tmpl w:val="9F54CC9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3068991">
    <w:abstractNumId w:val="9"/>
  </w:num>
  <w:num w:numId="2" w16cid:durableId="2143647598">
    <w:abstractNumId w:val="21"/>
  </w:num>
  <w:num w:numId="3" w16cid:durableId="732972398">
    <w:abstractNumId w:val="16"/>
  </w:num>
  <w:num w:numId="4" w16cid:durableId="438842538">
    <w:abstractNumId w:val="0"/>
  </w:num>
  <w:num w:numId="5" w16cid:durableId="1425343552">
    <w:abstractNumId w:val="24"/>
  </w:num>
  <w:num w:numId="6" w16cid:durableId="1610814602">
    <w:abstractNumId w:val="20"/>
  </w:num>
  <w:num w:numId="7" w16cid:durableId="1561789957">
    <w:abstractNumId w:val="14"/>
  </w:num>
  <w:num w:numId="8" w16cid:durableId="1731997055">
    <w:abstractNumId w:val="18"/>
  </w:num>
  <w:num w:numId="9" w16cid:durableId="674259917">
    <w:abstractNumId w:val="12"/>
  </w:num>
  <w:num w:numId="10" w16cid:durableId="208492465">
    <w:abstractNumId w:val="2"/>
  </w:num>
  <w:num w:numId="11" w16cid:durableId="873924050">
    <w:abstractNumId w:val="10"/>
  </w:num>
  <w:num w:numId="12" w16cid:durableId="718237666">
    <w:abstractNumId w:val="5"/>
  </w:num>
  <w:num w:numId="13" w16cid:durableId="1346520888">
    <w:abstractNumId w:val="22"/>
  </w:num>
  <w:num w:numId="14" w16cid:durableId="1808431540">
    <w:abstractNumId w:val="1"/>
  </w:num>
  <w:num w:numId="15" w16cid:durableId="1257061168">
    <w:abstractNumId w:val="7"/>
  </w:num>
  <w:num w:numId="16" w16cid:durableId="1535314817">
    <w:abstractNumId w:val="13"/>
  </w:num>
  <w:num w:numId="17" w16cid:durableId="237255258">
    <w:abstractNumId w:val="3"/>
  </w:num>
  <w:num w:numId="18" w16cid:durableId="1557467296">
    <w:abstractNumId w:val="23"/>
  </w:num>
  <w:num w:numId="19" w16cid:durableId="1593052298">
    <w:abstractNumId w:val="11"/>
  </w:num>
  <w:num w:numId="20" w16cid:durableId="1232616420">
    <w:abstractNumId w:val="19"/>
  </w:num>
  <w:num w:numId="21" w16cid:durableId="1490093765">
    <w:abstractNumId w:val="15"/>
  </w:num>
  <w:num w:numId="22" w16cid:durableId="1079906261">
    <w:abstractNumId w:val="8"/>
  </w:num>
  <w:num w:numId="23" w16cid:durableId="589238341">
    <w:abstractNumId w:val="4"/>
  </w:num>
  <w:num w:numId="24" w16cid:durableId="124200781">
    <w:abstractNumId w:val="17"/>
  </w:num>
  <w:num w:numId="25" w16cid:durableId="116813402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635A"/>
    <w:rsid w:val="0000226C"/>
    <w:rsid w:val="000041D2"/>
    <w:rsid w:val="0000616D"/>
    <w:rsid w:val="00007D40"/>
    <w:rsid w:val="000139D4"/>
    <w:rsid w:val="00022C9C"/>
    <w:rsid w:val="0003375D"/>
    <w:rsid w:val="0003598F"/>
    <w:rsid w:val="00042422"/>
    <w:rsid w:val="000438B4"/>
    <w:rsid w:val="00043A52"/>
    <w:rsid w:val="00052526"/>
    <w:rsid w:val="00054436"/>
    <w:rsid w:val="00055369"/>
    <w:rsid w:val="00057281"/>
    <w:rsid w:val="000576A5"/>
    <w:rsid w:val="00063CC7"/>
    <w:rsid w:val="00065148"/>
    <w:rsid w:val="00071726"/>
    <w:rsid w:val="000732F0"/>
    <w:rsid w:val="00085F22"/>
    <w:rsid w:val="00086AB1"/>
    <w:rsid w:val="000A1FBF"/>
    <w:rsid w:val="000A20DA"/>
    <w:rsid w:val="000A5336"/>
    <w:rsid w:val="000A6529"/>
    <w:rsid w:val="000B0B6D"/>
    <w:rsid w:val="000C28B9"/>
    <w:rsid w:val="000C5E4F"/>
    <w:rsid w:val="000D4132"/>
    <w:rsid w:val="000E1B6C"/>
    <w:rsid w:val="000E3D0D"/>
    <w:rsid w:val="000E45DE"/>
    <w:rsid w:val="000E56F3"/>
    <w:rsid w:val="000F2856"/>
    <w:rsid w:val="000F4785"/>
    <w:rsid w:val="000F5393"/>
    <w:rsid w:val="000F7F23"/>
    <w:rsid w:val="00107BA3"/>
    <w:rsid w:val="001156EF"/>
    <w:rsid w:val="00117792"/>
    <w:rsid w:val="00124611"/>
    <w:rsid w:val="001315D3"/>
    <w:rsid w:val="00141BCC"/>
    <w:rsid w:val="00167E4A"/>
    <w:rsid w:val="001720A0"/>
    <w:rsid w:val="00173A7D"/>
    <w:rsid w:val="00174E82"/>
    <w:rsid w:val="001856C6"/>
    <w:rsid w:val="00190168"/>
    <w:rsid w:val="00191178"/>
    <w:rsid w:val="00192281"/>
    <w:rsid w:val="00195238"/>
    <w:rsid w:val="001959F3"/>
    <w:rsid w:val="001966D7"/>
    <w:rsid w:val="001A18FC"/>
    <w:rsid w:val="001A3BCF"/>
    <w:rsid w:val="001A63E3"/>
    <w:rsid w:val="001B3438"/>
    <w:rsid w:val="001B488C"/>
    <w:rsid w:val="001B694F"/>
    <w:rsid w:val="001B6E6C"/>
    <w:rsid w:val="001B7EF3"/>
    <w:rsid w:val="001C3100"/>
    <w:rsid w:val="001C6223"/>
    <w:rsid w:val="001C7A53"/>
    <w:rsid w:val="001D42CB"/>
    <w:rsid w:val="001E3D7F"/>
    <w:rsid w:val="001F086C"/>
    <w:rsid w:val="001F2C68"/>
    <w:rsid w:val="001F41A1"/>
    <w:rsid w:val="001F5866"/>
    <w:rsid w:val="001F6586"/>
    <w:rsid w:val="001F6ADC"/>
    <w:rsid w:val="00210AAB"/>
    <w:rsid w:val="002164E4"/>
    <w:rsid w:val="00220E3C"/>
    <w:rsid w:val="00220E6D"/>
    <w:rsid w:val="00222E61"/>
    <w:rsid w:val="00226EEA"/>
    <w:rsid w:val="00232298"/>
    <w:rsid w:val="002329A6"/>
    <w:rsid w:val="00235147"/>
    <w:rsid w:val="002354A5"/>
    <w:rsid w:val="002368CB"/>
    <w:rsid w:val="0023713E"/>
    <w:rsid w:val="00241C23"/>
    <w:rsid w:val="00245349"/>
    <w:rsid w:val="00253BE2"/>
    <w:rsid w:val="00253E1A"/>
    <w:rsid w:val="00261F75"/>
    <w:rsid w:val="00263B36"/>
    <w:rsid w:val="002659A4"/>
    <w:rsid w:val="00266CD4"/>
    <w:rsid w:val="00266E1B"/>
    <w:rsid w:val="00272E5E"/>
    <w:rsid w:val="00276062"/>
    <w:rsid w:val="00277918"/>
    <w:rsid w:val="002803F9"/>
    <w:rsid w:val="002817B9"/>
    <w:rsid w:val="00286CE2"/>
    <w:rsid w:val="002874C9"/>
    <w:rsid w:val="00294477"/>
    <w:rsid w:val="0029510A"/>
    <w:rsid w:val="002A19BE"/>
    <w:rsid w:val="002A3A60"/>
    <w:rsid w:val="002A52DD"/>
    <w:rsid w:val="002A6734"/>
    <w:rsid w:val="002A77AC"/>
    <w:rsid w:val="002B50C8"/>
    <w:rsid w:val="002B6D30"/>
    <w:rsid w:val="002D380C"/>
    <w:rsid w:val="002E3E04"/>
    <w:rsid w:val="002E4295"/>
    <w:rsid w:val="002F29BB"/>
    <w:rsid w:val="002F5939"/>
    <w:rsid w:val="002F7D5B"/>
    <w:rsid w:val="00302599"/>
    <w:rsid w:val="00315B6A"/>
    <w:rsid w:val="0032260B"/>
    <w:rsid w:val="0032548F"/>
    <w:rsid w:val="00325A45"/>
    <w:rsid w:val="00327BBC"/>
    <w:rsid w:val="00330A16"/>
    <w:rsid w:val="00332A38"/>
    <w:rsid w:val="00334FAB"/>
    <w:rsid w:val="00335C1E"/>
    <w:rsid w:val="003676B9"/>
    <w:rsid w:val="00367BE0"/>
    <w:rsid w:val="00367EB5"/>
    <w:rsid w:val="00371524"/>
    <w:rsid w:val="00372ACB"/>
    <w:rsid w:val="00373E6D"/>
    <w:rsid w:val="003756A0"/>
    <w:rsid w:val="00377B08"/>
    <w:rsid w:val="00381445"/>
    <w:rsid w:val="00384742"/>
    <w:rsid w:val="00384CD8"/>
    <w:rsid w:val="00385475"/>
    <w:rsid w:val="00385553"/>
    <w:rsid w:val="00386A30"/>
    <w:rsid w:val="00391F84"/>
    <w:rsid w:val="003936F9"/>
    <w:rsid w:val="00395E7B"/>
    <w:rsid w:val="003968B6"/>
    <w:rsid w:val="003A1765"/>
    <w:rsid w:val="003A2B75"/>
    <w:rsid w:val="003A4A55"/>
    <w:rsid w:val="003A6EBA"/>
    <w:rsid w:val="003B2BFC"/>
    <w:rsid w:val="003B497E"/>
    <w:rsid w:val="003C4E4E"/>
    <w:rsid w:val="003D0EFB"/>
    <w:rsid w:val="003D1F43"/>
    <w:rsid w:val="003D42F2"/>
    <w:rsid w:val="003D64E0"/>
    <w:rsid w:val="003E45DC"/>
    <w:rsid w:val="003E48DB"/>
    <w:rsid w:val="003E4D7F"/>
    <w:rsid w:val="003E6604"/>
    <w:rsid w:val="003F0C18"/>
    <w:rsid w:val="003F2CEA"/>
    <w:rsid w:val="004121B3"/>
    <w:rsid w:val="00422E06"/>
    <w:rsid w:val="00424084"/>
    <w:rsid w:val="00431E43"/>
    <w:rsid w:val="00433D50"/>
    <w:rsid w:val="00436DC6"/>
    <w:rsid w:val="004401CC"/>
    <w:rsid w:val="0044415F"/>
    <w:rsid w:val="00450E62"/>
    <w:rsid w:val="004533D7"/>
    <w:rsid w:val="004558CA"/>
    <w:rsid w:val="004655AA"/>
    <w:rsid w:val="00466016"/>
    <w:rsid w:val="00470AAB"/>
    <w:rsid w:val="00476D80"/>
    <w:rsid w:val="00480AA2"/>
    <w:rsid w:val="00481611"/>
    <w:rsid w:val="00481AB3"/>
    <w:rsid w:val="00485837"/>
    <w:rsid w:val="00492351"/>
    <w:rsid w:val="00492CEF"/>
    <w:rsid w:val="004A1D5E"/>
    <w:rsid w:val="004A2A39"/>
    <w:rsid w:val="004B7C1D"/>
    <w:rsid w:val="004C0DBE"/>
    <w:rsid w:val="004C67D1"/>
    <w:rsid w:val="004D0133"/>
    <w:rsid w:val="004D128F"/>
    <w:rsid w:val="004D423F"/>
    <w:rsid w:val="004D66C6"/>
    <w:rsid w:val="004E1E15"/>
    <w:rsid w:val="004E1F16"/>
    <w:rsid w:val="004E6817"/>
    <w:rsid w:val="004F15EE"/>
    <w:rsid w:val="004F2CAB"/>
    <w:rsid w:val="00500341"/>
    <w:rsid w:val="005003D5"/>
    <w:rsid w:val="00500559"/>
    <w:rsid w:val="005054CB"/>
    <w:rsid w:val="00512A8D"/>
    <w:rsid w:val="0052741C"/>
    <w:rsid w:val="00533C75"/>
    <w:rsid w:val="00542A7D"/>
    <w:rsid w:val="005430FD"/>
    <w:rsid w:val="005558F9"/>
    <w:rsid w:val="005642BB"/>
    <w:rsid w:val="005714D4"/>
    <w:rsid w:val="00573348"/>
    <w:rsid w:val="005766EC"/>
    <w:rsid w:val="005861F2"/>
    <w:rsid w:val="0059515E"/>
    <w:rsid w:val="0059704C"/>
    <w:rsid w:val="005A24F6"/>
    <w:rsid w:val="005A30B9"/>
    <w:rsid w:val="005A433A"/>
    <w:rsid w:val="005A5F35"/>
    <w:rsid w:val="005A6EEC"/>
    <w:rsid w:val="005A7514"/>
    <w:rsid w:val="005A7FB7"/>
    <w:rsid w:val="005B014E"/>
    <w:rsid w:val="005B0ACA"/>
    <w:rsid w:val="005B7788"/>
    <w:rsid w:val="005C68F5"/>
    <w:rsid w:val="005D0580"/>
    <w:rsid w:val="005E642D"/>
    <w:rsid w:val="005E7D68"/>
    <w:rsid w:val="005F20A1"/>
    <w:rsid w:val="005F66A4"/>
    <w:rsid w:val="005F76BE"/>
    <w:rsid w:val="00604CAC"/>
    <w:rsid w:val="0060788E"/>
    <w:rsid w:val="00614E55"/>
    <w:rsid w:val="00617B7F"/>
    <w:rsid w:val="00621739"/>
    <w:rsid w:val="006225B5"/>
    <w:rsid w:val="00632A64"/>
    <w:rsid w:val="00642B34"/>
    <w:rsid w:val="00646300"/>
    <w:rsid w:val="00646521"/>
    <w:rsid w:val="006518ED"/>
    <w:rsid w:val="00651E23"/>
    <w:rsid w:val="00652199"/>
    <w:rsid w:val="00652CAF"/>
    <w:rsid w:val="0065728D"/>
    <w:rsid w:val="00666CDC"/>
    <w:rsid w:val="00674F1F"/>
    <w:rsid w:val="0067759B"/>
    <w:rsid w:val="006812C8"/>
    <w:rsid w:val="0068455C"/>
    <w:rsid w:val="0069342F"/>
    <w:rsid w:val="00693F2D"/>
    <w:rsid w:val="00694EF4"/>
    <w:rsid w:val="00696F41"/>
    <w:rsid w:val="006A31E8"/>
    <w:rsid w:val="006A6D17"/>
    <w:rsid w:val="006A7720"/>
    <w:rsid w:val="006B24FA"/>
    <w:rsid w:val="006B5B03"/>
    <w:rsid w:val="006C1B16"/>
    <w:rsid w:val="006C2358"/>
    <w:rsid w:val="006C36A7"/>
    <w:rsid w:val="006D2AE6"/>
    <w:rsid w:val="006D4552"/>
    <w:rsid w:val="006D592D"/>
    <w:rsid w:val="006D5B05"/>
    <w:rsid w:val="006D650F"/>
    <w:rsid w:val="006E29A8"/>
    <w:rsid w:val="006E3318"/>
    <w:rsid w:val="006E73C3"/>
    <w:rsid w:val="007029CA"/>
    <w:rsid w:val="007116D2"/>
    <w:rsid w:val="00711C64"/>
    <w:rsid w:val="00716260"/>
    <w:rsid w:val="007221B6"/>
    <w:rsid w:val="007224B8"/>
    <w:rsid w:val="00723BBE"/>
    <w:rsid w:val="0072629F"/>
    <w:rsid w:val="00735871"/>
    <w:rsid w:val="00736799"/>
    <w:rsid w:val="0074480C"/>
    <w:rsid w:val="00757631"/>
    <w:rsid w:val="00773B7F"/>
    <w:rsid w:val="00791AA8"/>
    <w:rsid w:val="00792A04"/>
    <w:rsid w:val="00792F8F"/>
    <w:rsid w:val="00795AD1"/>
    <w:rsid w:val="007B2A97"/>
    <w:rsid w:val="007C424D"/>
    <w:rsid w:val="007C5813"/>
    <w:rsid w:val="007D1BB8"/>
    <w:rsid w:val="007D6ABA"/>
    <w:rsid w:val="007E25C7"/>
    <w:rsid w:val="007E3F58"/>
    <w:rsid w:val="007E60E9"/>
    <w:rsid w:val="00800F48"/>
    <w:rsid w:val="008157AE"/>
    <w:rsid w:val="008264E5"/>
    <w:rsid w:val="00827202"/>
    <w:rsid w:val="008278A8"/>
    <w:rsid w:val="00827F96"/>
    <w:rsid w:val="0083113A"/>
    <w:rsid w:val="00831160"/>
    <w:rsid w:val="008324DE"/>
    <w:rsid w:val="00835ADA"/>
    <w:rsid w:val="00836B71"/>
    <w:rsid w:val="008373ED"/>
    <w:rsid w:val="008410C6"/>
    <w:rsid w:val="0085014E"/>
    <w:rsid w:val="0085167F"/>
    <w:rsid w:val="0086200C"/>
    <w:rsid w:val="00863A6B"/>
    <w:rsid w:val="008700C7"/>
    <w:rsid w:val="00871D6B"/>
    <w:rsid w:val="00873D9D"/>
    <w:rsid w:val="0087620D"/>
    <w:rsid w:val="00880056"/>
    <w:rsid w:val="0088314D"/>
    <w:rsid w:val="00885957"/>
    <w:rsid w:val="0088645D"/>
    <w:rsid w:val="00886823"/>
    <w:rsid w:val="008871D9"/>
    <w:rsid w:val="00896E3F"/>
    <w:rsid w:val="008975E6"/>
    <w:rsid w:val="008A05FE"/>
    <w:rsid w:val="008A4B99"/>
    <w:rsid w:val="008A4C26"/>
    <w:rsid w:val="008B218F"/>
    <w:rsid w:val="008B42E8"/>
    <w:rsid w:val="008B4606"/>
    <w:rsid w:val="008C17AC"/>
    <w:rsid w:val="008E170B"/>
    <w:rsid w:val="008E3D47"/>
    <w:rsid w:val="008E5908"/>
    <w:rsid w:val="008F2C24"/>
    <w:rsid w:val="008F34EB"/>
    <w:rsid w:val="00907750"/>
    <w:rsid w:val="00913193"/>
    <w:rsid w:val="00921164"/>
    <w:rsid w:val="00921624"/>
    <w:rsid w:val="00932F5C"/>
    <w:rsid w:val="00935CD1"/>
    <w:rsid w:val="00941014"/>
    <w:rsid w:val="00945469"/>
    <w:rsid w:val="009518FA"/>
    <w:rsid w:val="0096035F"/>
    <w:rsid w:val="00962415"/>
    <w:rsid w:val="009665D4"/>
    <w:rsid w:val="00966FFB"/>
    <w:rsid w:val="00970ACB"/>
    <w:rsid w:val="009761AE"/>
    <w:rsid w:val="00984864"/>
    <w:rsid w:val="00990747"/>
    <w:rsid w:val="009951EE"/>
    <w:rsid w:val="009959F6"/>
    <w:rsid w:val="009B4438"/>
    <w:rsid w:val="009B64CB"/>
    <w:rsid w:val="009B745D"/>
    <w:rsid w:val="009C64DB"/>
    <w:rsid w:val="009D36A3"/>
    <w:rsid w:val="009D3E62"/>
    <w:rsid w:val="009D4CA5"/>
    <w:rsid w:val="009E0695"/>
    <w:rsid w:val="009E5C95"/>
    <w:rsid w:val="009F2338"/>
    <w:rsid w:val="00A04A6F"/>
    <w:rsid w:val="00A14E60"/>
    <w:rsid w:val="00A26DE2"/>
    <w:rsid w:val="00A31457"/>
    <w:rsid w:val="00A332E3"/>
    <w:rsid w:val="00A348D6"/>
    <w:rsid w:val="00A349D2"/>
    <w:rsid w:val="00A3575B"/>
    <w:rsid w:val="00A40282"/>
    <w:rsid w:val="00A420DC"/>
    <w:rsid w:val="00A43F4D"/>
    <w:rsid w:val="00A4439E"/>
    <w:rsid w:val="00A46DD0"/>
    <w:rsid w:val="00A55A7B"/>
    <w:rsid w:val="00A6282A"/>
    <w:rsid w:val="00A67D8E"/>
    <w:rsid w:val="00A7144D"/>
    <w:rsid w:val="00A84255"/>
    <w:rsid w:val="00A84490"/>
    <w:rsid w:val="00A84807"/>
    <w:rsid w:val="00A85E96"/>
    <w:rsid w:val="00A954ED"/>
    <w:rsid w:val="00A96751"/>
    <w:rsid w:val="00A974CD"/>
    <w:rsid w:val="00AA214E"/>
    <w:rsid w:val="00AA2D9C"/>
    <w:rsid w:val="00AA324E"/>
    <w:rsid w:val="00AA79E4"/>
    <w:rsid w:val="00AB0E48"/>
    <w:rsid w:val="00AB60D6"/>
    <w:rsid w:val="00AB6677"/>
    <w:rsid w:val="00AC6282"/>
    <w:rsid w:val="00AC6A2C"/>
    <w:rsid w:val="00AD245B"/>
    <w:rsid w:val="00AE00FE"/>
    <w:rsid w:val="00AE0A4F"/>
    <w:rsid w:val="00AE2916"/>
    <w:rsid w:val="00AF0E46"/>
    <w:rsid w:val="00AF1D00"/>
    <w:rsid w:val="00AF2BD0"/>
    <w:rsid w:val="00AF5336"/>
    <w:rsid w:val="00B00886"/>
    <w:rsid w:val="00B026C6"/>
    <w:rsid w:val="00B04131"/>
    <w:rsid w:val="00B04312"/>
    <w:rsid w:val="00B06388"/>
    <w:rsid w:val="00B10275"/>
    <w:rsid w:val="00B12EF1"/>
    <w:rsid w:val="00B165BD"/>
    <w:rsid w:val="00B175FA"/>
    <w:rsid w:val="00B240A8"/>
    <w:rsid w:val="00B247FA"/>
    <w:rsid w:val="00B2515A"/>
    <w:rsid w:val="00B32D7B"/>
    <w:rsid w:val="00B35A8A"/>
    <w:rsid w:val="00B401D2"/>
    <w:rsid w:val="00B460E1"/>
    <w:rsid w:val="00B52063"/>
    <w:rsid w:val="00B550EC"/>
    <w:rsid w:val="00B57AFA"/>
    <w:rsid w:val="00B61D9C"/>
    <w:rsid w:val="00B63461"/>
    <w:rsid w:val="00B70BF2"/>
    <w:rsid w:val="00B75A8A"/>
    <w:rsid w:val="00B873AC"/>
    <w:rsid w:val="00B93876"/>
    <w:rsid w:val="00B9426A"/>
    <w:rsid w:val="00BB090D"/>
    <w:rsid w:val="00BB0D39"/>
    <w:rsid w:val="00BB5104"/>
    <w:rsid w:val="00BB570F"/>
    <w:rsid w:val="00BE2A6F"/>
    <w:rsid w:val="00BE71EB"/>
    <w:rsid w:val="00BF11F1"/>
    <w:rsid w:val="00BF175D"/>
    <w:rsid w:val="00BF1CB3"/>
    <w:rsid w:val="00BF472B"/>
    <w:rsid w:val="00BF50B9"/>
    <w:rsid w:val="00BF67A2"/>
    <w:rsid w:val="00BF7CC0"/>
    <w:rsid w:val="00C00EFD"/>
    <w:rsid w:val="00C04313"/>
    <w:rsid w:val="00C12BBF"/>
    <w:rsid w:val="00C14347"/>
    <w:rsid w:val="00C20A74"/>
    <w:rsid w:val="00C218C2"/>
    <w:rsid w:val="00C21928"/>
    <w:rsid w:val="00C30844"/>
    <w:rsid w:val="00C31744"/>
    <w:rsid w:val="00C31947"/>
    <w:rsid w:val="00C335DA"/>
    <w:rsid w:val="00C35F9C"/>
    <w:rsid w:val="00C44838"/>
    <w:rsid w:val="00C50C04"/>
    <w:rsid w:val="00C51FA4"/>
    <w:rsid w:val="00C52ED2"/>
    <w:rsid w:val="00C5650C"/>
    <w:rsid w:val="00C60F92"/>
    <w:rsid w:val="00C618DC"/>
    <w:rsid w:val="00C6246E"/>
    <w:rsid w:val="00C64B49"/>
    <w:rsid w:val="00C7365E"/>
    <w:rsid w:val="00C75E24"/>
    <w:rsid w:val="00C764F7"/>
    <w:rsid w:val="00C830FE"/>
    <w:rsid w:val="00C8526E"/>
    <w:rsid w:val="00C9075C"/>
    <w:rsid w:val="00C9521E"/>
    <w:rsid w:val="00C95EA6"/>
    <w:rsid w:val="00CB1C14"/>
    <w:rsid w:val="00CB2872"/>
    <w:rsid w:val="00CB54BD"/>
    <w:rsid w:val="00CB6257"/>
    <w:rsid w:val="00CB635A"/>
    <w:rsid w:val="00CC02A7"/>
    <w:rsid w:val="00CC61EF"/>
    <w:rsid w:val="00CD12EC"/>
    <w:rsid w:val="00CD1727"/>
    <w:rsid w:val="00CD2151"/>
    <w:rsid w:val="00CD294B"/>
    <w:rsid w:val="00CD2A7D"/>
    <w:rsid w:val="00CE0CCF"/>
    <w:rsid w:val="00CE1378"/>
    <w:rsid w:val="00CE2451"/>
    <w:rsid w:val="00CE2ABB"/>
    <w:rsid w:val="00CE3BBA"/>
    <w:rsid w:val="00CE665D"/>
    <w:rsid w:val="00CE7B6C"/>
    <w:rsid w:val="00CF30D9"/>
    <w:rsid w:val="00CF3F95"/>
    <w:rsid w:val="00CF415A"/>
    <w:rsid w:val="00CF5BC0"/>
    <w:rsid w:val="00CF62D5"/>
    <w:rsid w:val="00D00440"/>
    <w:rsid w:val="00D02726"/>
    <w:rsid w:val="00D06A5A"/>
    <w:rsid w:val="00D07359"/>
    <w:rsid w:val="00D0795E"/>
    <w:rsid w:val="00D10478"/>
    <w:rsid w:val="00D14444"/>
    <w:rsid w:val="00D15376"/>
    <w:rsid w:val="00D153F8"/>
    <w:rsid w:val="00D1676E"/>
    <w:rsid w:val="00D32E6F"/>
    <w:rsid w:val="00D364F2"/>
    <w:rsid w:val="00D424FF"/>
    <w:rsid w:val="00D439F7"/>
    <w:rsid w:val="00D45430"/>
    <w:rsid w:val="00D50F38"/>
    <w:rsid w:val="00D51738"/>
    <w:rsid w:val="00D60356"/>
    <w:rsid w:val="00D61B8B"/>
    <w:rsid w:val="00D62C32"/>
    <w:rsid w:val="00D6635A"/>
    <w:rsid w:val="00D70BD0"/>
    <w:rsid w:val="00D723BD"/>
    <w:rsid w:val="00D73382"/>
    <w:rsid w:val="00D7570D"/>
    <w:rsid w:val="00D76EC3"/>
    <w:rsid w:val="00D82672"/>
    <w:rsid w:val="00D82F2A"/>
    <w:rsid w:val="00D95662"/>
    <w:rsid w:val="00D96ED0"/>
    <w:rsid w:val="00DA448A"/>
    <w:rsid w:val="00DA4598"/>
    <w:rsid w:val="00DA684E"/>
    <w:rsid w:val="00DB44E8"/>
    <w:rsid w:val="00DB5983"/>
    <w:rsid w:val="00DB59D7"/>
    <w:rsid w:val="00DB5FAF"/>
    <w:rsid w:val="00DB7A6E"/>
    <w:rsid w:val="00DC0D54"/>
    <w:rsid w:val="00DC1215"/>
    <w:rsid w:val="00DC4415"/>
    <w:rsid w:val="00DD46B7"/>
    <w:rsid w:val="00DD5BAB"/>
    <w:rsid w:val="00DD7D32"/>
    <w:rsid w:val="00DE701A"/>
    <w:rsid w:val="00DF26DC"/>
    <w:rsid w:val="00E01F6B"/>
    <w:rsid w:val="00E037D8"/>
    <w:rsid w:val="00E03B37"/>
    <w:rsid w:val="00E047BA"/>
    <w:rsid w:val="00E05702"/>
    <w:rsid w:val="00E11E7C"/>
    <w:rsid w:val="00E11F0E"/>
    <w:rsid w:val="00E14CF0"/>
    <w:rsid w:val="00E2091D"/>
    <w:rsid w:val="00E2245F"/>
    <w:rsid w:val="00E269BE"/>
    <w:rsid w:val="00E27339"/>
    <w:rsid w:val="00E325DC"/>
    <w:rsid w:val="00E34CEB"/>
    <w:rsid w:val="00E36F8D"/>
    <w:rsid w:val="00E37647"/>
    <w:rsid w:val="00E400EF"/>
    <w:rsid w:val="00E43031"/>
    <w:rsid w:val="00E43856"/>
    <w:rsid w:val="00E43E27"/>
    <w:rsid w:val="00E46C30"/>
    <w:rsid w:val="00E55315"/>
    <w:rsid w:val="00E56BF2"/>
    <w:rsid w:val="00E600AC"/>
    <w:rsid w:val="00E610F7"/>
    <w:rsid w:val="00E62100"/>
    <w:rsid w:val="00E62B46"/>
    <w:rsid w:val="00E63243"/>
    <w:rsid w:val="00E7688A"/>
    <w:rsid w:val="00E76BE6"/>
    <w:rsid w:val="00E83930"/>
    <w:rsid w:val="00E84C62"/>
    <w:rsid w:val="00E915B5"/>
    <w:rsid w:val="00E9670D"/>
    <w:rsid w:val="00EA259B"/>
    <w:rsid w:val="00EA2DF6"/>
    <w:rsid w:val="00EB3298"/>
    <w:rsid w:val="00EC0B4F"/>
    <w:rsid w:val="00EC0BDC"/>
    <w:rsid w:val="00EC362C"/>
    <w:rsid w:val="00EC3D34"/>
    <w:rsid w:val="00EC527C"/>
    <w:rsid w:val="00EC7701"/>
    <w:rsid w:val="00EE0A0F"/>
    <w:rsid w:val="00EE22FC"/>
    <w:rsid w:val="00EE56EC"/>
    <w:rsid w:val="00EF12EB"/>
    <w:rsid w:val="00F03C12"/>
    <w:rsid w:val="00F0640A"/>
    <w:rsid w:val="00F06F89"/>
    <w:rsid w:val="00F17411"/>
    <w:rsid w:val="00F24689"/>
    <w:rsid w:val="00F26D60"/>
    <w:rsid w:val="00F306A4"/>
    <w:rsid w:val="00F32155"/>
    <w:rsid w:val="00F324F8"/>
    <w:rsid w:val="00F3347E"/>
    <w:rsid w:val="00F33737"/>
    <w:rsid w:val="00F46E46"/>
    <w:rsid w:val="00F477E7"/>
    <w:rsid w:val="00F52966"/>
    <w:rsid w:val="00F52FAB"/>
    <w:rsid w:val="00F610D0"/>
    <w:rsid w:val="00F73777"/>
    <w:rsid w:val="00F737C7"/>
    <w:rsid w:val="00F746BD"/>
    <w:rsid w:val="00F75B5B"/>
    <w:rsid w:val="00F837C1"/>
    <w:rsid w:val="00F85B38"/>
    <w:rsid w:val="00F96D70"/>
    <w:rsid w:val="00FA0D8A"/>
    <w:rsid w:val="00FA1247"/>
    <w:rsid w:val="00FA54C9"/>
    <w:rsid w:val="00FB20FE"/>
    <w:rsid w:val="00FB6CDB"/>
    <w:rsid w:val="00FC0B8C"/>
    <w:rsid w:val="00FC0F84"/>
    <w:rsid w:val="00FC1D0C"/>
    <w:rsid w:val="00FC447C"/>
    <w:rsid w:val="00FD34A3"/>
    <w:rsid w:val="00FD44D5"/>
    <w:rsid w:val="00FD56BB"/>
    <w:rsid w:val="00FE012C"/>
    <w:rsid w:val="00FE7FF2"/>
    <w:rsid w:val="00FF3E64"/>
    <w:rsid w:val="00FF4724"/>
    <w:rsid w:val="00FF5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D2407F"/>
  <w15:chartTrackingRefBased/>
  <w15:docId w15:val="{512268A8-AFB7-4A3C-967A-E796AA32EA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52ED2"/>
    <w:rPr>
      <w:lang w:val="es-ES_tradnl"/>
    </w:rPr>
  </w:style>
  <w:style w:type="paragraph" w:styleId="Ttulo4">
    <w:name w:val="heading 4"/>
    <w:basedOn w:val="Normal"/>
    <w:link w:val="Ttulo4Car"/>
    <w:uiPriority w:val="1"/>
    <w:qFormat/>
    <w:rsid w:val="00AA324E"/>
    <w:pPr>
      <w:widowControl w:val="0"/>
      <w:spacing w:after="0" w:line="240" w:lineRule="auto"/>
      <w:ind w:left="105"/>
      <w:outlineLvl w:val="3"/>
    </w:pPr>
    <w:rPr>
      <w:rFonts w:ascii="Times New Roman" w:eastAsia="Times New Roman" w:hAnsi="Times New Roman"/>
      <w:b/>
      <w:bCs/>
      <w:sz w:val="23"/>
      <w:szCs w:val="23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4D423F"/>
    <w:pPr>
      <w:spacing w:after="0" w:line="240" w:lineRule="auto"/>
      <w:ind w:left="720"/>
      <w:contextualSpacing/>
    </w:pPr>
    <w:rPr>
      <w:rFonts w:ascii="Calibri" w:eastAsia="Calibri" w:hAnsi="Calibri" w:cs="Times New Roman"/>
      <w:sz w:val="24"/>
      <w:szCs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5531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55315"/>
    <w:rPr>
      <w:rFonts w:ascii="Segoe UI" w:hAnsi="Segoe UI" w:cs="Segoe UI"/>
      <w:sz w:val="18"/>
      <w:szCs w:val="18"/>
      <w:lang w:val="es-ES_tradnl"/>
    </w:rPr>
  </w:style>
  <w:style w:type="paragraph" w:styleId="Lista">
    <w:name w:val="List"/>
    <w:basedOn w:val="Normal"/>
    <w:uiPriority w:val="99"/>
    <w:unhideWhenUsed/>
    <w:rsid w:val="005A433A"/>
    <w:pPr>
      <w:spacing w:after="200" w:line="240" w:lineRule="auto"/>
      <w:ind w:left="283" w:hanging="283"/>
      <w:contextualSpacing/>
    </w:pPr>
    <w:rPr>
      <w:rFonts w:ascii="Times New Roman" w:hAnsi="Times New Roman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1"/>
    <w:rsid w:val="00AA324E"/>
    <w:rPr>
      <w:rFonts w:ascii="Times New Roman" w:eastAsia="Times New Roman" w:hAnsi="Times New Roman"/>
      <w:b/>
      <w:bCs/>
      <w:sz w:val="23"/>
      <w:szCs w:val="23"/>
      <w:lang w:val="en-US"/>
    </w:rPr>
  </w:style>
  <w:style w:type="paragraph" w:customStyle="1" w:styleId="TableParagraph">
    <w:name w:val="Table Paragraph"/>
    <w:basedOn w:val="Normal"/>
    <w:uiPriority w:val="1"/>
    <w:qFormat/>
    <w:rsid w:val="00AD245B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/>
    </w:rPr>
  </w:style>
  <w:style w:type="paragraph" w:styleId="Textoindependiente">
    <w:name w:val="Body Text"/>
    <w:basedOn w:val="Normal"/>
    <w:link w:val="TextoindependienteCar"/>
    <w:uiPriority w:val="1"/>
    <w:qFormat/>
    <w:rsid w:val="00371524"/>
    <w:pPr>
      <w:widowControl w:val="0"/>
      <w:autoSpaceDE w:val="0"/>
      <w:autoSpaceDN w:val="0"/>
      <w:adjustRightInd w:val="0"/>
      <w:spacing w:after="0" w:line="240" w:lineRule="auto"/>
      <w:ind w:left="213"/>
    </w:pPr>
    <w:rPr>
      <w:rFonts w:ascii="Arial" w:eastAsia="Times New Roman" w:hAnsi="Arial" w:cs="Arial"/>
      <w:sz w:val="24"/>
      <w:szCs w:val="24"/>
      <w:lang w:eastAsia="es-ES_tradnl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71524"/>
    <w:rPr>
      <w:rFonts w:ascii="Arial" w:eastAsia="Times New Roman" w:hAnsi="Arial" w:cs="Arial"/>
      <w:sz w:val="24"/>
      <w:szCs w:val="24"/>
      <w:lang w:val="es-ES_tradnl" w:eastAsia="es-ES_tradnl"/>
    </w:rPr>
  </w:style>
  <w:style w:type="paragraph" w:customStyle="1" w:styleId="Default">
    <w:name w:val="Default"/>
    <w:rsid w:val="00E43E2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CB1C1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58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4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83722E-7E87-463D-AF72-B17B9002C5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8</Pages>
  <Words>1797</Words>
  <Characters>9885</Characters>
  <Application>Microsoft Office Word</Application>
  <DocSecurity>0</DocSecurity>
  <Lines>82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11659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DEL SOL MARTIN MORAN</dc:creator>
  <cp:keywords/>
  <dc:description/>
  <cp:lastModifiedBy>Agustín Martínez Peláez</cp:lastModifiedBy>
  <cp:revision>4</cp:revision>
  <dcterms:created xsi:type="dcterms:W3CDTF">2025-12-12T10:53:00Z</dcterms:created>
  <dcterms:modified xsi:type="dcterms:W3CDTF">2025-12-18T11:15:00Z</dcterms:modified>
  <cp:category/>
</cp:coreProperties>
</file>